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3E63B501" w:rsidR="002F2CDF" w:rsidRDefault="002F2CDF" w:rsidP="002F2CDF">
      <w:pPr>
        <w:pStyle w:val="Default"/>
        <w:tabs>
          <w:tab w:val="left" w:pos="2268"/>
        </w:tabs>
        <w:jc w:val="center"/>
        <w:rPr>
          <w:rFonts w:eastAsia="Calibri"/>
          <w:b/>
          <w:bCs/>
          <w:sz w:val="32"/>
          <w:szCs w:val="28"/>
        </w:rPr>
      </w:pPr>
    </w:p>
    <w:p w14:paraId="1223AE2C" w14:textId="77777777" w:rsidR="00970854" w:rsidRDefault="00970854" w:rsidP="002F2CDF">
      <w:pPr>
        <w:pStyle w:val="Default"/>
        <w:tabs>
          <w:tab w:val="left" w:pos="2268"/>
        </w:tabs>
        <w:jc w:val="center"/>
        <w:rPr>
          <w:rFonts w:eastAsia="Calibri"/>
          <w:b/>
          <w:bCs/>
          <w:sz w:val="32"/>
          <w:szCs w:val="28"/>
        </w:rPr>
      </w:pPr>
    </w:p>
    <w:p w14:paraId="3266B9B1" w14:textId="77777777" w:rsidR="00AD65EA" w:rsidRDefault="00AD65EA" w:rsidP="002F2CDF">
      <w:pPr>
        <w:pStyle w:val="Default"/>
        <w:tabs>
          <w:tab w:val="left" w:pos="2268"/>
        </w:tabs>
        <w:jc w:val="center"/>
        <w:rPr>
          <w:rFonts w:eastAsia="Calibri"/>
          <w:b/>
          <w:bCs/>
          <w:sz w:val="32"/>
          <w:szCs w:val="28"/>
        </w:rPr>
      </w:pPr>
      <w:proofErr w:type="spellStart"/>
      <w:r w:rsidRPr="00AD65EA">
        <w:rPr>
          <w:rFonts w:eastAsia="Calibri"/>
          <w:b/>
          <w:bCs/>
          <w:sz w:val="32"/>
          <w:szCs w:val="28"/>
        </w:rPr>
        <w:t>Levantamento</w:t>
      </w:r>
      <w:proofErr w:type="spellEnd"/>
      <w:r w:rsidRPr="00AD65EA">
        <w:rPr>
          <w:rFonts w:eastAsia="Calibri"/>
          <w:b/>
          <w:bCs/>
          <w:sz w:val="32"/>
          <w:szCs w:val="28"/>
        </w:rPr>
        <w:t xml:space="preserve"> e </w:t>
      </w:r>
      <w:proofErr w:type="spellStart"/>
      <w:r w:rsidRPr="00AD65EA">
        <w:rPr>
          <w:rFonts w:eastAsia="Calibri"/>
          <w:b/>
          <w:bCs/>
          <w:sz w:val="32"/>
          <w:szCs w:val="28"/>
        </w:rPr>
        <w:t>avaliação</w:t>
      </w:r>
      <w:proofErr w:type="spellEnd"/>
      <w:r w:rsidRPr="00AD65EA">
        <w:rPr>
          <w:rFonts w:eastAsia="Calibri"/>
          <w:b/>
          <w:bCs/>
          <w:sz w:val="32"/>
          <w:szCs w:val="28"/>
        </w:rPr>
        <w:t xml:space="preserve"> de dados sobre conforto e </w:t>
      </w:r>
      <w:proofErr w:type="spellStart"/>
      <w:r w:rsidRPr="00AD65EA">
        <w:rPr>
          <w:rFonts w:eastAsia="Calibri"/>
          <w:b/>
          <w:bCs/>
          <w:sz w:val="32"/>
          <w:szCs w:val="28"/>
        </w:rPr>
        <w:t>rejeitos</w:t>
      </w:r>
      <w:proofErr w:type="spellEnd"/>
      <w:r w:rsidRPr="00AD65EA">
        <w:rPr>
          <w:rFonts w:eastAsia="Calibri"/>
          <w:b/>
          <w:bCs/>
          <w:sz w:val="32"/>
          <w:szCs w:val="28"/>
        </w:rPr>
        <w:t xml:space="preserve"> térmicos do motor em </w:t>
      </w:r>
      <w:proofErr w:type="spellStart"/>
      <w:r w:rsidRPr="00AD65EA">
        <w:rPr>
          <w:rFonts w:eastAsia="Calibri"/>
          <w:b/>
          <w:bCs/>
          <w:sz w:val="32"/>
          <w:szCs w:val="28"/>
        </w:rPr>
        <w:t>um</w:t>
      </w:r>
      <w:proofErr w:type="spellEnd"/>
      <w:r w:rsidRPr="00AD65EA">
        <w:rPr>
          <w:rFonts w:eastAsia="Calibri"/>
          <w:b/>
          <w:bCs/>
          <w:sz w:val="32"/>
          <w:szCs w:val="28"/>
        </w:rPr>
        <w:t xml:space="preserve"> </w:t>
      </w:r>
      <w:proofErr w:type="spellStart"/>
      <w:r w:rsidRPr="00AD65EA">
        <w:rPr>
          <w:rFonts w:eastAsia="Calibri"/>
          <w:b/>
          <w:bCs/>
          <w:sz w:val="32"/>
          <w:szCs w:val="28"/>
        </w:rPr>
        <w:t>ônibus</w:t>
      </w:r>
      <w:proofErr w:type="spellEnd"/>
      <w:r w:rsidRPr="00AD65EA">
        <w:rPr>
          <w:rFonts w:eastAsia="Calibri"/>
          <w:b/>
          <w:bCs/>
          <w:sz w:val="32"/>
          <w:szCs w:val="28"/>
        </w:rPr>
        <w:t xml:space="preserve"> de transporte </w:t>
      </w:r>
      <w:proofErr w:type="spellStart"/>
      <w:r w:rsidRPr="00AD65EA">
        <w:rPr>
          <w:rFonts w:eastAsia="Calibri"/>
          <w:b/>
          <w:bCs/>
          <w:sz w:val="32"/>
          <w:szCs w:val="28"/>
        </w:rPr>
        <w:t>coletivo</w:t>
      </w:r>
      <w:proofErr w:type="spellEnd"/>
      <w:r w:rsidRPr="00EC290A">
        <w:rPr>
          <w:rFonts w:eastAsia="Calibri"/>
          <w:b/>
          <w:bCs/>
          <w:sz w:val="32"/>
          <w:szCs w:val="28"/>
        </w:rPr>
        <w:t xml:space="preserve"> </w:t>
      </w:r>
    </w:p>
    <w:p w14:paraId="0B3CB1A8" w14:textId="76080E92" w:rsidR="002F2CDF" w:rsidRDefault="002F2CDF" w:rsidP="002F2CDF">
      <w:pPr>
        <w:pStyle w:val="Default"/>
        <w:tabs>
          <w:tab w:val="left" w:pos="5223"/>
        </w:tabs>
        <w:rPr>
          <w:sz w:val="20"/>
          <w:szCs w:val="20"/>
        </w:rPr>
      </w:pPr>
    </w:p>
    <w:p w14:paraId="472069C7" w14:textId="3082AEE0" w:rsidR="002F2CDF" w:rsidRDefault="002F2CDF" w:rsidP="002F2CDF">
      <w:pPr>
        <w:pStyle w:val="Default"/>
        <w:tabs>
          <w:tab w:val="left" w:pos="5223"/>
        </w:tabs>
        <w:rPr>
          <w:sz w:val="20"/>
          <w:szCs w:val="20"/>
        </w:rPr>
      </w:pPr>
    </w:p>
    <w:p w14:paraId="207B89D7" w14:textId="77777777" w:rsidR="00970854" w:rsidRPr="0079704E" w:rsidRDefault="00970854" w:rsidP="002F2CDF">
      <w:pPr>
        <w:pStyle w:val="Default"/>
        <w:tabs>
          <w:tab w:val="left" w:pos="5223"/>
        </w:tabs>
        <w:rPr>
          <w:sz w:val="20"/>
          <w:szCs w:val="20"/>
        </w:rPr>
      </w:pPr>
    </w:p>
    <w:p w14:paraId="143E8077" w14:textId="77777777" w:rsidR="00AD65EA" w:rsidRDefault="00AD65EA" w:rsidP="00AD65EA">
      <w:pPr>
        <w:pStyle w:val="Default"/>
      </w:pPr>
    </w:p>
    <w:p w14:paraId="4186D939" w14:textId="38D95B9A" w:rsidR="002F2CDF" w:rsidRPr="00A84CB6" w:rsidRDefault="00AD65EA" w:rsidP="00AD65EA">
      <w:pPr>
        <w:pStyle w:val="Default"/>
        <w:jc w:val="center"/>
        <w:rPr>
          <w:b/>
          <w:bCs/>
          <w:smallCaps/>
          <w:sz w:val="20"/>
          <w:szCs w:val="20"/>
          <w:vertAlign w:val="superscript"/>
        </w:rPr>
      </w:pPr>
      <w:r w:rsidRPr="00AD65EA">
        <w:rPr>
          <w:b/>
          <w:bCs/>
          <w:sz w:val="20"/>
          <w:szCs w:val="20"/>
        </w:rPr>
        <w:t xml:space="preserve"> Jorge </w:t>
      </w:r>
      <w:proofErr w:type="spellStart"/>
      <w:r w:rsidRPr="00AD65EA">
        <w:rPr>
          <w:b/>
          <w:bCs/>
          <w:sz w:val="20"/>
          <w:szCs w:val="20"/>
        </w:rPr>
        <w:t>Waschington</w:t>
      </w:r>
      <w:proofErr w:type="spellEnd"/>
      <w:r w:rsidRPr="00AD65EA">
        <w:rPr>
          <w:b/>
          <w:bCs/>
          <w:sz w:val="20"/>
          <w:szCs w:val="20"/>
        </w:rPr>
        <w:t xml:space="preserve"> do Carmo Junior</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Antonio Gabriel Souza Almeida</w:t>
      </w:r>
      <w:r w:rsidR="002F2CDF" w:rsidRPr="00A84CB6">
        <w:rPr>
          <w:b/>
          <w:bCs/>
          <w:smallCaps/>
          <w:sz w:val="20"/>
          <w:szCs w:val="20"/>
          <w:vertAlign w:val="superscript"/>
        </w:rPr>
        <w:t>2</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79A4E821" w:rsidR="002F2CDF" w:rsidRPr="00FB73A9" w:rsidRDefault="002F2CDF" w:rsidP="002F2CDF">
      <w:pPr>
        <w:jc w:val="center"/>
        <w:rPr>
          <w:sz w:val="18"/>
        </w:rPr>
      </w:pPr>
      <w:r w:rsidRPr="00FB73A9">
        <w:rPr>
          <w:sz w:val="18"/>
          <w:vertAlign w:val="superscript"/>
        </w:rPr>
        <w:t>1</w:t>
      </w:r>
      <w:r w:rsidR="005724F4">
        <w:rPr>
          <w:sz w:val="18"/>
        </w:rPr>
        <w:t xml:space="preserve">Núcleo de </w:t>
      </w:r>
      <w:proofErr w:type="spellStart"/>
      <w:r w:rsidR="005724F4">
        <w:rPr>
          <w:sz w:val="18"/>
        </w:rPr>
        <w:t>Refrigeração</w:t>
      </w:r>
      <w:proofErr w:type="spellEnd"/>
      <w:r w:rsidR="005724F4">
        <w:rPr>
          <w:sz w:val="18"/>
        </w:rPr>
        <w:t xml:space="preserve">, </w:t>
      </w:r>
      <w:proofErr w:type="spellStart"/>
      <w:r w:rsidR="005724F4">
        <w:rPr>
          <w:sz w:val="18"/>
        </w:rPr>
        <w:t>Climatização</w:t>
      </w:r>
      <w:proofErr w:type="spellEnd"/>
      <w:r w:rsidR="005724F4">
        <w:rPr>
          <w:sz w:val="18"/>
        </w:rPr>
        <w:t xml:space="preserve"> e </w:t>
      </w:r>
      <w:proofErr w:type="spellStart"/>
      <w:r w:rsidR="005724F4">
        <w:rPr>
          <w:sz w:val="18"/>
        </w:rPr>
        <w:t>Automação</w:t>
      </w:r>
      <w:proofErr w:type="spellEnd"/>
      <w:r w:rsidR="005724F4">
        <w:rPr>
          <w:sz w:val="18"/>
        </w:rPr>
        <w:t xml:space="preserve">, Campus Salvador, Instituto Federal da </w:t>
      </w:r>
      <w:proofErr w:type="spellStart"/>
      <w:r w:rsidR="005724F4">
        <w:rPr>
          <w:sz w:val="18"/>
        </w:rPr>
        <w:t>Bahia</w:t>
      </w:r>
      <w:proofErr w:type="spellEnd"/>
      <w:r w:rsidRPr="00FB73A9">
        <w:rPr>
          <w:sz w:val="18"/>
        </w:rPr>
        <w:t xml:space="preserve">, </w:t>
      </w:r>
      <w:r w:rsidR="005724F4">
        <w:rPr>
          <w:sz w:val="18"/>
        </w:rPr>
        <w:t>Brasil</w:t>
      </w:r>
      <w:r w:rsidRPr="00FB73A9">
        <w:rPr>
          <w:sz w:val="18"/>
        </w:rPr>
        <w:t xml:space="preserve">. Email: </w:t>
      </w:r>
      <w:r w:rsidR="005724F4">
        <w:rPr>
          <w:sz w:val="18"/>
        </w:rPr>
        <w:t>carmoifba@gmail.com</w:t>
      </w:r>
    </w:p>
    <w:p w14:paraId="0EA7752E" w14:textId="4AB5ABF1" w:rsidR="002F2CDF" w:rsidRPr="00FB73A9" w:rsidRDefault="002F2CDF" w:rsidP="002F2CDF">
      <w:pPr>
        <w:jc w:val="center"/>
        <w:rPr>
          <w:sz w:val="18"/>
        </w:rPr>
      </w:pPr>
      <w:r w:rsidRPr="00FB73A9">
        <w:rPr>
          <w:rStyle w:val="Refdenotaderodap"/>
          <w:rFonts w:cs="Times New Roman"/>
          <w:sz w:val="16"/>
          <w:szCs w:val="18"/>
        </w:rPr>
        <w:t xml:space="preserve">2 </w:t>
      </w:r>
      <w:r w:rsidR="005724F4">
        <w:rPr>
          <w:sz w:val="18"/>
        </w:rPr>
        <w:t xml:space="preserve">Núcleo de </w:t>
      </w:r>
      <w:proofErr w:type="spellStart"/>
      <w:r w:rsidR="005724F4">
        <w:rPr>
          <w:sz w:val="18"/>
        </w:rPr>
        <w:t>Refrigeração</w:t>
      </w:r>
      <w:proofErr w:type="spellEnd"/>
      <w:r w:rsidR="005724F4">
        <w:rPr>
          <w:sz w:val="18"/>
        </w:rPr>
        <w:t xml:space="preserve">, </w:t>
      </w:r>
      <w:proofErr w:type="spellStart"/>
      <w:r w:rsidR="005724F4">
        <w:rPr>
          <w:sz w:val="18"/>
        </w:rPr>
        <w:t>Climatização</w:t>
      </w:r>
      <w:proofErr w:type="spellEnd"/>
      <w:r w:rsidR="005724F4">
        <w:rPr>
          <w:sz w:val="18"/>
        </w:rPr>
        <w:t xml:space="preserve"> e </w:t>
      </w:r>
      <w:proofErr w:type="spellStart"/>
      <w:r w:rsidR="005724F4">
        <w:rPr>
          <w:sz w:val="18"/>
        </w:rPr>
        <w:t>Automação</w:t>
      </w:r>
      <w:proofErr w:type="spellEnd"/>
      <w:r w:rsidR="005724F4">
        <w:rPr>
          <w:sz w:val="18"/>
        </w:rPr>
        <w:t xml:space="preserve">, Campus Salvador, Instituto Federal da </w:t>
      </w:r>
      <w:proofErr w:type="spellStart"/>
      <w:r w:rsidR="005724F4">
        <w:rPr>
          <w:sz w:val="18"/>
        </w:rPr>
        <w:t>Bahia</w:t>
      </w:r>
      <w:proofErr w:type="spellEnd"/>
      <w:r w:rsidR="005724F4" w:rsidRPr="00FB73A9">
        <w:rPr>
          <w:sz w:val="18"/>
        </w:rPr>
        <w:t xml:space="preserve">, </w:t>
      </w:r>
      <w:r w:rsidR="005724F4">
        <w:rPr>
          <w:sz w:val="18"/>
        </w:rPr>
        <w:t>Brasil</w:t>
      </w:r>
      <w:r w:rsidR="005724F4" w:rsidRPr="00FB73A9">
        <w:rPr>
          <w:sz w:val="18"/>
        </w:rPr>
        <w:t xml:space="preserve">. Email: </w:t>
      </w:r>
      <w:r w:rsidR="005724F4">
        <w:rPr>
          <w:sz w:val="18"/>
        </w:rPr>
        <w:t>gabrielalmeida@ifba.edu.br</w:t>
      </w: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4307E101" w:rsidR="00E72566" w:rsidRPr="00E34FCE" w:rsidRDefault="00830C3B" w:rsidP="00E53539">
      <w:pPr>
        <w:pStyle w:val="Default"/>
        <w:rPr>
          <w:b/>
          <w:sz w:val="20"/>
          <w:szCs w:val="20"/>
        </w:rPr>
      </w:pPr>
      <w:r>
        <w:rPr>
          <w:b/>
          <w:bCs/>
          <w:sz w:val="20"/>
          <w:szCs w:val="20"/>
        </w:rPr>
        <w:t>R</w:t>
      </w:r>
      <w:r w:rsidR="00905898">
        <w:rPr>
          <w:b/>
          <w:bCs/>
          <w:sz w:val="20"/>
          <w:szCs w:val="20"/>
        </w:rPr>
        <w:t>esum</w:t>
      </w:r>
      <w:r w:rsidR="005724F4">
        <w:rPr>
          <w:b/>
          <w:bCs/>
          <w:sz w:val="20"/>
          <w:szCs w:val="20"/>
        </w:rPr>
        <w:t>o</w:t>
      </w:r>
    </w:p>
    <w:p w14:paraId="1A10CF3E" w14:textId="4203E715" w:rsidR="00E72566" w:rsidRPr="00FB73A9" w:rsidRDefault="00E72566" w:rsidP="00E72566">
      <w:pPr>
        <w:pStyle w:val="Default"/>
        <w:rPr>
          <w:sz w:val="20"/>
          <w:szCs w:val="20"/>
        </w:rPr>
      </w:pPr>
    </w:p>
    <w:p w14:paraId="2F1FD9CC" w14:textId="08017A46" w:rsidR="005724F4" w:rsidRDefault="005724F4" w:rsidP="00FB73A9">
      <w:r w:rsidRPr="005724F4">
        <w:t xml:space="preserve">O presente </w:t>
      </w:r>
      <w:proofErr w:type="spellStart"/>
      <w:r w:rsidRPr="005724F4">
        <w:t>trabalho</w:t>
      </w:r>
      <w:proofErr w:type="spellEnd"/>
      <w:r w:rsidRPr="005724F4">
        <w:t xml:space="preserve"> </w:t>
      </w:r>
      <w:proofErr w:type="spellStart"/>
      <w:r w:rsidRPr="005724F4">
        <w:t>apresenta</w:t>
      </w:r>
      <w:proofErr w:type="spellEnd"/>
      <w:r w:rsidRPr="005724F4">
        <w:t xml:space="preserve"> </w:t>
      </w:r>
      <w:proofErr w:type="spellStart"/>
      <w:r w:rsidRPr="005724F4">
        <w:t>um</w:t>
      </w:r>
      <w:proofErr w:type="spellEnd"/>
      <w:r w:rsidRPr="005724F4">
        <w:t xml:space="preserve"> </w:t>
      </w:r>
      <w:proofErr w:type="spellStart"/>
      <w:r w:rsidRPr="005724F4">
        <w:t>levantamento</w:t>
      </w:r>
      <w:proofErr w:type="spellEnd"/>
      <w:r w:rsidRPr="005724F4">
        <w:t xml:space="preserve"> de campo para viabilizar </w:t>
      </w:r>
      <w:proofErr w:type="spellStart"/>
      <w:r w:rsidRPr="005724F4">
        <w:t>uma</w:t>
      </w:r>
      <w:proofErr w:type="spellEnd"/>
      <w:r w:rsidRPr="005724F4">
        <w:t xml:space="preserve"> </w:t>
      </w:r>
      <w:proofErr w:type="spellStart"/>
      <w:r w:rsidRPr="005724F4">
        <w:t>análise</w:t>
      </w:r>
      <w:proofErr w:type="spellEnd"/>
      <w:r w:rsidRPr="005724F4">
        <w:t xml:space="preserve"> das </w:t>
      </w:r>
      <w:proofErr w:type="spellStart"/>
      <w:r w:rsidRPr="005724F4">
        <w:t>condições</w:t>
      </w:r>
      <w:proofErr w:type="spellEnd"/>
      <w:r w:rsidRPr="005724F4">
        <w:t xml:space="preserve"> de conforto térmico dos ocupantes de </w:t>
      </w:r>
      <w:proofErr w:type="spellStart"/>
      <w:r w:rsidRPr="005724F4">
        <w:t>um</w:t>
      </w:r>
      <w:proofErr w:type="spellEnd"/>
      <w:r w:rsidRPr="005724F4">
        <w:t xml:space="preserve"> </w:t>
      </w:r>
      <w:proofErr w:type="spellStart"/>
      <w:r w:rsidRPr="005724F4">
        <w:t>veículo</w:t>
      </w:r>
      <w:proofErr w:type="spellEnd"/>
      <w:r w:rsidRPr="005724F4">
        <w:t xml:space="preserve"> de transporte </w:t>
      </w:r>
      <w:proofErr w:type="spellStart"/>
      <w:r w:rsidRPr="005724F4">
        <w:t>coletivo</w:t>
      </w:r>
      <w:proofErr w:type="spellEnd"/>
      <w:r w:rsidRPr="005724F4">
        <w:t xml:space="preserve"> em </w:t>
      </w:r>
      <w:proofErr w:type="spellStart"/>
      <w:r w:rsidRPr="005724F4">
        <w:t>uma</w:t>
      </w:r>
      <w:proofErr w:type="spellEnd"/>
      <w:r w:rsidRPr="005724F4">
        <w:t xml:space="preserve"> </w:t>
      </w:r>
      <w:proofErr w:type="spellStart"/>
      <w:r w:rsidRPr="005724F4">
        <w:t>cidade</w:t>
      </w:r>
      <w:proofErr w:type="spellEnd"/>
      <w:r w:rsidRPr="005724F4">
        <w:t xml:space="preserve"> de clima tropical no Nordeste brasileiro, </w:t>
      </w:r>
      <w:proofErr w:type="spellStart"/>
      <w:r w:rsidRPr="005724F4">
        <w:t>adotando</w:t>
      </w:r>
      <w:proofErr w:type="spellEnd"/>
      <w:r w:rsidRPr="005724F4">
        <w:t xml:space="preserve"> como </w:t>
      </w:r>
      <w:proofErr w:type="spellStart"/>
      <w:r w:rsidRPr="005724F4">
        <w:t>estudo</w:t>
      </w:r>
      <w:proofErr w:type="spellEnd"/>
      <w:r w:rsidRPr="005724F4">
        <w:t xml:space="preserve"> de caso a </w:t>
      </w:r>
      <w:proofErr w:type="spellStart"/>
      <w:r w:rsidRPr="005724F4">
        <w:t>cidade</w:t>
      </w:r>
      <w:proofErr w:type="spellEnd"/>
      <w:r w:rsidRPr="005724F4">
        <w:t xml:space="preserve"> de Salvador, </w:t>
      </w:r>
      <w:proofErr w:type="spellStart"/>
      <w:r w:rsidRPr="005724F4">
        <w:t>na</w:t>
      </w:r>
      <w:proofErr w:type="spellEnd"/>
      <w:r w:rsidRPr="005724F4">
        <w:t xml:space="preserve"> </w:t>
      </w:r>
      <w:proofErr w:type="spellStart"/>
      <w:r w:rsidRPr="005724F4">
        <w:t>Bahia</w:t>
      </w:r>
      <w:proofErr w:type="spellEnd"/>
      <w:r w:rsidRPr="005724F4">
        <w:t xml:space="preserve">, e </w:t>
      </w:r>
      <w:proofErr w:type="spellStart"/>
      <w:r w:rsidRPr="005724F4">
        <w:t>uma</w:t>
      </w:r>
      <w:proofErr w:type="spellEnd"/>
      <w:r w:rsidRPr="005724F4">
        <w:t xml:space="preserve"> </w:t>
      </w:r>
      <w:proofErr w:type="spellStart"/>
      <w:r w:rsidRPr="005724F4">
        <w:t>avaliação</w:t>
      </w:r>
      <w:proofErr w:type="spellEnd"/>
      <w:r w:rsidRPr="005724F4">
        <w:t xml:space="preserve"> da </w:t>
      </w:r>
      <w:proofErr w:type="spellStart"/>
      <w:r w:rsidRPr="005724F4">
        <w:t>possibilidade</w:t>
      </w:r>
      <w:proofErr w:type="spellEnd"/>
      <w:r w:rsidRPr="005724F4">
        <w:t xml:space="preserve"> de </w:t>
      </w:r>
      <w:proofErr w:type="spellStart"/>
      <w:r w:rsidRPr="005724F4">
        <w:t>utilização</w:t>
      </w:r>
      <w:proofErr w:type="spellEnd"/>
      <w:r w:rsidRPr="005724F4">
        <w:t xml:space="preserve"> da </w:t>
      </w:r>
      <w:proofErr w:type="spellStart"/>
      <w:r w:rsidRPr="005724F4">
        <w:t>disponibilidade</w:t>
      </w:r>
      <w:proofErr w:type="spellEnd"/>
      <w:r w:rsidRPr="005724F4">
        <w:t xml:space="preserve"> térmica do </w:t>
      </w:r>
      <w:proofErr w:type="spellStart"/>
      <w:r w:rsidRPr="005724F4">
        <w:t>seu</w:t>
      </w:r>
      <w:proofErr w:type="spellEnd"/>
      <w:r w:rsidRPr="005724F4">
        <w:t xml:space="preserve"> motor de </w:t>
      </w:r>
      <w:proofErr w:type="spellStart"/>
      <w:r w:rsidRPr="005724F4">
        <w:t>combustão</w:t>
      </w:r>
      <w:proofErr w:type="spellEnd"/>
      <w:r w:rsidRPr="005724F4">
        <w:t xml:space="preserve"> interna, </w:t>
      </w:r>
      <w:proofErr w:type="spellStart"/>
      <w:r w:rsidRPr="005724F4">
        <w:t>baseado</w:t>
      </w:r>
      <w:proofErr w:type="spellEnd"/>
      <w:r w:rsidRPr="005724F4">
        <w:t xml:space="preserve"> no ciclo Diesel, para </w:t>
      </w:r>
      <w:proofErr w:type="spellStart"/>
      <w:r w:rsidRPr="005724F4">
        <w:t>acionamento</w:t>
      </w:r>
      <w:proofErr w:type="spellEnd"/>
      <w:r w:rsidRPr="005724F4">
        <w:t xml:space="preserve"> de sistema de </w:t>
      </w:r>
      <w:proofErr w:type="spellStart"/>
      <w:r w:rsidRPr="005724F4">
        <w:t>condicionamento</w:t>
      </w:r>
      <w:proofErr w:type="spellEnd"/>
      <w:r w:rsidRPr="005724F4">
        <w:t xml:space="preserve"> de ar </w:t>
      </w:r>
      <w:proofErr w:type="spellStart"/>
      <w:r w:rsidRPr="005724F4">
        <w:t>com</w:t>
      </w:r>
      <w:proofErr w:type="spellEnd"/>
      <w:r w:rsidRPr="005724F4">
        <w:t xml:space="preserve"> base em </w:t>
      </w:r>
      <w:proofErr w:type="spellStart"/>
      <w:r w:rsidRPr="005724F4">
        <w:t>refrigeração</w:t>
      </w:r>
      <w:proofErr w:type="spellEnd"/>
      <w:r w:rsidRPr="005724F4">
        <w:t xml:space="preserve"> por </w:t>
      </w:r>
      <w:proofErr w:type="spellStart"/>
      <w:r w:rsidRPr="005724F4">
        <w:t>absorção</w:t>
      </w:r>
      <w:proofErr w:type="spellEnd"/>
      <w:r w:rsidRPr="005724F4">
        <w:t xml:space="preserve">. Inicialmente, </w:t>
      </w:r>
      <w:proofErr w:type="spellStart"/>
      <w:r w:rsidRPr="005724F4">
        <w:t>foram</w:t>
      </w:r>
      <w:proofErr w:type="spellEnd"/>
      <w:r w:rsidRPr="005724F4">
        <w:t xml:space="preserve"> definidos os </w:t>
      </w:r>
      <w:proofErr w:type="spellStart"/>
      <w:r w:rsidRPr="005724F4">
        <w:t>parâmetros</w:t>
      </w:r>
      <w:proofErr w:type="spellEnd"/>
      <w:r w:rsidRPr="005724F4">
        <w:t xml:space="preserve">, identificando os pontos e </w:t>
      </w:r>
      <w:proofErr w:type="spellStart"/>
      <w:r w:rsidRPr="005724F4">
        <w:t>condições</w:t>
      </w:r>
      <w:proofErr w:type="spellEnd"/>
      <w:r w:rsidRPr="005724F4">
        <w:t xml:space="preserve"> de coleta de dados, </w:t>
      </w:r>
      <w:proofErr w:type="spellStart"/>
      <w:r w:rsidRPr="005724F4">
        <w:t>com</w:t>
      </w:r>
      <w:proofErr w:type="spellEnd"/>
      <w:r w:rsidRPr="005724F4">
        <w:t xml:space="preserve"> a </w:t>
      </w:r>
      <w:proofErr w:type="spellStart"/>
      <w:r w:rsidRPr="005724F4">
        <w:t>instalação</w:t>
      </w:r>
      <w:proofErr w:type="spellEnd"/>
      <w:r w:rsidRPr="005724F4">
        <w:t xml:space="preserve"> dos instrumentos. </w:t>
      </w:r>
      <w:proofErr w:type="spellStart"/>
      <w:r w:rsidRPr="005724F4">
        <w:t>Foram</w:t>
      </w:r>
      <w:proofErr w:type="spellEnd"/>
      <w:r w:rsidRPr="005724F4">
        <w:t xml:space="preserve"> realizadas </w:t>
      </w:r>
      <w:proofErr w:type="spellStart"/>
      <w:r w:rsidRPr="005724F4">
        <w:t>medições</w:t>
      </w:r>
      <w:proofErr w:type="spellEnd"/>
      <w:r w:rsidRPr="005724F4">
        <w:t xml:space="preserve"> de temperatura de bulbo seco e </w:t>
      </w:r>
      <w:proofErr w:type="spellStart"/>
      <w:r w:rsidRPr="005724F4">
        <w:t>umidade</w:t>
      </w:r>
      <w:proofErr w:type="spellEnd"/>
      <w:r w:rsidRPr="005724F4">
        <w:t xml:space="preserve"> relativa do ar no interior do </w:t>
      </w:r>
      <w:proofErr w:type="spellStart"/>
      <w:r w:rsidRPr="005724F4">
        <w:t>ônibus</w:t>
      </w:r>
      <w:proofErr w:type="spellEnd"/>
      <w:r w:rsidRPr="005724F4">
        <w:t xml:space="preserve">, para o </w:t>
      </w:r>
      <w:proofErr w:type="spellStart"/>
      <w:r w:rsidRPr="005724F4">
        <w:t>levantamento</w:t>
      </w:r>
      <w:proofErr w:type="spellEnd"/>
      <w:r w:rsidRPr="005724F4">
        <w:t xml:space="preserve"> das </w:t>
      </w:r>
      <w:proofErr w:type="spellStart"/>
      <w:r w:rsidRPr="005724F4">
        <w:t>condições</w:t>
      </w:r>
      <w:proofErr w:type="spellEnd"/>
      <w:r w:rsidRPr="005724F4">
        <w:t xml:space="preserve"> de conforto térmico </w:t>
      </w:r>
      <w:proofErr w:type="spellStart"/>
      <w:r w:rsidRPr="005724F4">
        <w:t>operacionais</w:t>
      </w:r>
      <w:proofErr w:type="spellEnd"/>
      <w:r w:rsidRPr="005724F4">
        <w:t xml:space="preserve"> a que </w:t>
      </w:r>
      <w:proofErr w:type="spellStart"/>
      <w:r w:rsidRPr="005724F4">
        <w:t>estão</w:t>
      </w:r>
      <w:proofErr w:type="spellEnd"/>
      <w:r w:rsidRPr="005724F4">
        <w:t xml:space="preserve"> </w:t>
      </w:r>
      <w:proofErr w:type="spellStart"/>
      <w:r w:rsidRPr="005724F4">
        <w:t>submetidos</w:t>
      </w:r>
      <w:proofErr w:type="spellEnd"/>
      <w:r w:rsidRPr="005724F4">
        <w:t xml:space="preserve"> os </w:t>
      </w:r>
      <w:proofErr w:type="spellStart"/>
      <w:r w:rsidRPr="005724F4">
        <w:t>usuários</w:t>
      </w:r>
      <w:proofErr w:type="spellEnd"/>
      <w:r w:rsidRPr="005724F4">
        <w:t xml:space="preserve">, </w:t>
      </w:r>
      <w:proofErr w:type="spellStart"/>
      <w:r w:rsidRPr="005724F4">
        <w:t>além</w:t>
      </w:r>
      <w:proofErr w:type="spellEnd"/>
      <w:r w:rsidRPr="005724F4">
        <w:t xml:space="preserve"> da coleta de dados dos </w:t>
      </w:r>
      <w:proofErr w:type="spellStart"/>
      <w:r w:rsidRPr="005724F4">
        <w:t>rejeitos</w:t>
      </w:r>
      <w:proofErr w:type="spellEnd"/>
      <w:r w:rsidRPr="005724F4">
        <w:t xml:space="preserve"> do motor de </w:t>
      </w:r>
      <w:proofErr w:type="spellStart"/>
      <w:r w:rsidRPr="005724F4">
        <w:t>combustão</w:t>
      </w:r>
      <w:proofErr w:type="spellEnd"/>
      <w:r w:rsidRPr="005724F4">
        <w:t xml:space="preserve"> em </w:t>
      </w:r>
      <w:proofErr w:type="spellStart"/>
      <w:r w:rsidRPr="005724F4">
        <w:t>operação</w:t>
      </w:r>
      <w:proofErr w:type="spellEnd"/>
      <w:r w:rsidRPr="005724F4">
        <w:t xml:space="preserve">, </w:t>
      </w:r>
      <w:proofErr w:type="spellStart"/>
      <w:r w:rsidRPr="005724F4">
        <w:t>através</w:t>
      </w:r>
      <w:proofErr w:type="spellEnd"/>
      <w:r w:rsidRPr="005724F4">
        <w:t xml:space="preserve"> do sistema de </w:t>
      </w:r>
      <w:proofErr w:type="spellStart"/>
      <w:r w:rsidRPr="005724F4">
        <w:t>arrefecimento</w:t>
      </w:r>
      <w:proofErr w:type="spellEnd"/>
      <w:r w:rsidRPr="005724F4">
        <w:t xml:space="preserve"> e do sistema de escapamento, consumo de </w:t>
      </w:r>
      <w:proofErr w:type="spellStart"/>
      <w:r w:rsidRPr="005724F4">
        <w:t>combustível</w:t>
      </w:r>
      <w:proofErr w:type="spellEnd"/>
      <w:r w:rsidRPr="005724F4">
        <w:t xml:space="preserve"> e </w:t>
      </w:r>
      <w:proofErr w:type="spellStart"/>
      <w:r w:rsidRPr="005724F4">
        <w:t>distância</w:t>
      </w:r>
      <w:proofErr w:type="spellEnd"/>
      <w:r w:rsidRPr="005724F4">
        <w:t xml:space="preserve"> </w:t>
      </w:r>
      <w:proofErr w:type="spellStart"/>
      <w:r w:rsidRPr="005724F4">
        <w:t>percorrida</w:t>
      </w:r>
      <w:proofErr w:type="spellEnd"/>
      <w:r w:rsidRPr="005724F4">
        <w:t xml:space="preserve"> pelos </w:t>
      </w:r>
      <w:proofErr w:type="spellStart"/>
      <w:r w:rsidRPr="005724F4">
        <w:t>veículos</w:t>
      </w:r>
      <w:proofErr w:type="spellEnd"/>
      <w:r w:rsidRPr="005724F4">
        <w:t xml:space="preserve">. Todos estes dados </w:t>
      </w:r>
      <w:proofErr w:type="spellStart"/>
      <w:r w:rsidRPr="005724F4">
        <w:t>foram</w:t>
      </w:r>
      <w:proofErr w:type="spellEnd"/>
      <w:r w:rsidRPr="005724F4">
        <w:t xml:space="preserve"> </w:t>
      </w:r>
      <w:proofErr w:type="spellStart"/>
      <w:r w:rsidRPr="005724F4">
        <w:t>coletados</w:t>
      </w:r>
      <w:proofErr w:type="spellEnd"/>
      <w:r w:rsidRPr="005724F4">
        <w:t xml:space="preserve"> </w:t>
      </w:r>
      <w:proofErr w:type="spellStart"/>
      <w:r w:rsidRPr="005724F4">
        <w:t>com</w:t>
      </w:r>
      <w:proofErr w:type="spellEnd"/>
      <w:r w:rsidRPr="005724F4">
        <w:t xml:space="preserve"> o </w:t>
      </w:r>
      <w:proofErr w:type="spellStart"/>
      <w:r w:rsidRPr="005724F4">
        <w:t>veículo</w:t>
      </w:r>
      <w:proofErr w:type="spellEnd"/>
      <w:r w:rsidRPr="005724F4">
        <w:t xml:space="preserve"> </w:t>
      </w:r>
      <w:proofErr w:type="spellStart"/>
      <w:r w:rsidRPr="005724F4">
        <w:t>selecionado</w:t>
      </w:r>
      <w:proofErr w:type="spellEnd"/>
      <w:r w:rsidRPr="005724F4">
        <w:t xml:space="preserve"> em </w:t>
      </w:r>
      <w:proofErr w:type="spellStart"/>
      <w:r w:rsidRPr="005724F4">
        <w:t>operação</w:t>
      </w:r>
      <w:proofErr w:type="spellEnd"/>
      <w:r w:rsidRPr="005724F4">
        <w:t xml:space="preserve"> dentro da </w:t>
      </w:r>
      <w:proofErr w:type="spellStart"/>
      <w:r w:rsidRPr="005724F4">
        <w:t>cidade</w:t>
      </w:r>
      <w:proofErr w:type="spellEnd"/>
      <w:r w:rsidRPr="005724F4">
        <w:t xml:space="preserve">, viabilizando a </w:t>
      </w:r>
      <w:proofErr w:type="spellStart"/>
      <w:r w:rsidRPr="005724F4">
        <w:t>determinação</w:t>
      </w:r>
      <w:proofErr w:type="spellEnd"/>
      <w:r w:rsidRPr="005724F4">
        <w:t xml:space="preserve"> de </w:t>
      </w:r>
      <w:proofErr w:type="spellStart"/>
      <w:r w:rsidRPr="005724F4">
        <w:t>parâmetros</w:t>
      </w:r>
      <w:proofErr w:type="spellEnd"/>
      <w:r w:rsidRPr="005724F4">
        <w:t xml:space="preserve"> </w:t>
      </w:r>
      <w:proofErr w:type="spellStart"/>
      <w:r w:rsidRPr="005724F4">
        <w:t>reais</w:t>
      </w:r>
      <w:proofErr w:type="spellEnd"/>
      <w:r w:rsidRPr="005724F4">
        <w:t xml:space="preserve"> como temperatura e </w:t>
      </w:r>
      <w:proofErr w:type="spellStart"/>
      <w:r w:rsidRPr="005724F4">
        <w:t>vazão</w:t>
      </w:r>
      <w:proofErr w:type="spellEnd"/>
      <w:r w:rsidRPr="005724F4">
        <w:t xml:space="preserve"> para </w:t>
      </w:r>
      <w:proofErr w:type="spellStart"/>
      <w:r w:rsidRPr="005724F4">
        <w:t>efetuar</w:t>
      </w:r>
      <w:proofErr w:type="spellEnd"/>
      <w:r w:rsidRPr="005724F4">
        <w:t xml:space="preserve"> </w:t>
      </w:r>
      <w:proofErr w:type="spellStart"/>
      <w:r w:rsidRPr="005724F4">
        <w:t>uma</w:t>
      </w:r>
      <w:proofErr w:type="spellEnd"/>
      <w:r w:rsidRPr="005724F4">
        <w:t xml:space="preserve"> </w:t>
      </w:r>
      <w:proofErr w:type="spellStart"/>
      <w:r w:rsidRPr="005724F4">
        <w:t>análise</w:t>
      </w:r>
      <w:proofErr w:type="spellEnd"/>
      <w:r w:rsidRPr="005724F4">
        <w:t xml:space="preserve"> energética e </w:t>
      </w:r>
      <w:proofErr w:type="spellStart"/>
      <w:r w:rsidRPr="005724F4">
        <w:t>exergética</w:t>
      </w:r>
      <w:proofErr w:type="spellEnd"/>
      <w:r w:rsidRPr="005724F4">
        <w:t xml:space="preserve"> do sistema e </w:t>
      </w:r>
      <w:proofErr w:type="spellStart"/>
      <w:r w:rsidRPr="005724F4">
        <w:t>validação</w:t>
      </w:r>
      <w:proofErr w:type="spellEnd"/>
      <w:r w:rsidRPr="005724F4">
        <w:t xml:space="preserve"> da </w:t>
      </w:r>
      <w:proofErr w:type="spellStart"/>
      <w:r w:rsidRPr="005724F4">
        <w:t>utilização</w:t>
      </w:r>
      <w:proofErr w:type="spellEnd"/>
      <w:r w:rsidRPr="005724F4">
        <w:t xml:space="preserve"> da </w:t>
      </w:r>
      <w:proofErr w:type="spellStart"/>
      <w:r w:rsidRPr="005724F4">
        <w:t>disponibilidade</w:t>
      </w:r>
      <w:proofErr w:type="spellEnd"/>
      <w:r w:rsidRPr="005724F4">
        <w:t xml:space="preserve"> térmica do motor para o </w:t>
      </w:r>
      <w:proofErr w:type="spellStart"/>
      <w:r w:rsidRPr="005724F4">
        <w:t>acionamento</w:t>
      </w:r>
      <w:proofErr w:type="spellEnd"/>
      <w:r w:rsidRPr="005724F4">
        <w:t xml:space="preserve"> de </w:t>
      </w:r>
      <w:proofErr w:type="spellStart"/>
      <w:r w:rsidRPr="005724F4">
        <w:t>um</w:t>
      </w:r>
      <w:proofErr w:type="spellEnd"/>
      <w:r w:rsidRPr="005724F4">
        <w:t xml:space="preserve"> sistema de </w:t>
      </w:r>
      <w:proofErr w:type="spellStart"/>
      <w:r w:rsidRPr="005724F4">
        <w:t>refrigeração</w:t>
      </w:r>
      <w:proofErr w:type="spellEnd"/>
      <w:r w:rsidRPr="005724F4">
        <w:t xml:space="preserve"> </w:t>
      </w:r>
      <w:proofErr w:type="spellStart"/>
      <w:r w:rsidRPr="005724F4">
        <w:t>baseado</w:t>
      </w:r>
      <w:proofErr w:type="spellEnd"/>
      <w:r w:rsidRPr="005724F4">
        <w:t xml:space="preserve"> no ciclo de </w:t>
      </w:r>
      <w:proofErr w:type="spellStart"/>
      <w:r w:rsidRPr="005724F4">
        <w:t>absorção</w:t>
      </w:r>
      <w:proofErr w:type="spellEnd"/>
      <w:r w:rsidRPr="005724F4">
        <w:t xml:space="preserve"> para proporcionar o conforto térmico dos ocupantes.</w:t>
      </w:r>
    </w:p>
    <w:p w14:paraId="628347A1" w14:textId="77777777" w:rsidR="00845B18" w:rsidRDefault="00845B18" w:rsidP="00FB73A9"/>
    <w:p w14:paraId="70A85AF5" w14:textId="6B2F08E9" w:rsidR="009B4D5F" w:rsidRPr="00E34FCE" w:rsidRDefault="0083008D" w:rsidP="00FB73A9">
      <w:proofErr w:type="spellStart"/>
      <w:r w:rsidRPr="00D452D6">
        <w:rPr>
          <w:b/>
          <w:bCs/>
        </w:rPr>
        <w:t>P</w:t>
      </w:r>
      <w:r w:rsidR="00905898" w:rsidRPr="00905898">
        <w:rPr>
          <w:b/>
          <w:bCs/>
        </w:rPr>
        <w:t>ala</w:t>
      </w:r>
      <w:r w:rsidR="0099484C">
        <w:rPr>
          <w:b/>
          <w:bCs/>
        </w:rPr>
        <w:t>v</w:t>
      </w:r>
      <w:r w:rsidR="00905898" w:rsidRPr="00905898">
        <w:rPr>
          <w:b/>
          <w:bCs/>
        </w:rPr>
        <w:t>ras</w:t>
      </w:r>
      <w:proofErr w:type="spellEnd"/>
      <w:r w:rsidR="00905898" w:rsidRPr="00905898">
        <w:rPr>
          <w:b/>
          <w:bCs/>
        </w:rPr>
        <w:t xml:space="preserve"> c</w:t>
      </w:r>
      <w:r w:rsidR="0099484C">
        <w:rPr>
          <w:b/>
          <w:bCs/>
        </w:rPr>
        <w:t>h</w:t>
      </w:r>
      <w:r w:rsidR="00905898" w:rsidRPr="00905898">
        <w:rPr>
          <w:b/>
          <w:bCs/>
        </w:rPr>
        <w:t>ave</w:t>
      </w:r>
      <w:r w:rsidR="00E72566" w:rsidRPr="00E34FCE">
        <w:rPr>
          <w:b/>
        </w:rPr>
        <w:t>:</w:t>
      </w:r>
      <w:r w:rsidR="00EE1D17" w:rsidRPr="00E34FCE">
        <w:rPr>
          <w:b/>
        </w:rPr>
        <w:t xml:space="preserve"> </w:t>
      </w:r>
      <w:r w:rsidR="0099484C" w:rsidRPr="0033186B">
        <w:rPr>
          <w:sz w:val="18"/>
        </w:rPr>
        <w:t xml:space="preserve">conforto térmico, motor de </w:t>
      </w:r>
      <w:proofErr w:type="spellStart"/>
      <w:r w:rsidR="0099484C" w:rsidRPr="0033186B">
        <w:rPr>
          <w:sz w:val="18"/>
        </w:rPr>
        <w:t>combustão</w:t>
      </w:r>
      <w:proofErr w:type="spellEnd"/>
      <w:r w:rsidR="0099484C" w:rsidRPr="0033186B">
        <w:rPr>
          <w:sz w:val="18"/>
        </w:rPr>
        <w:t xml:space="preserve">, </w:t>
      </w:r>
      <w:proofErr w:type="spellStart"/>
      <w:r w:rsidR="0099484C" w:rsidRPr="0033186B">
        <w:rPr>
          <w:sz w:val="18"/>
        </w:rPr>
        <w:t>refrigeração</w:t>
      </w:r>
      <w:proofErr w:type="spellEnd"/>
      <w:r w:rsidR="0099484C" w:rsidRPr="0033186B">
        <w:rPr>
          <w:sz w:val="18"/>
        </w:rPr>
        <w:t xml:space="preserve"> por </w:t>
      </w:r>
      <w:proofErr w:type="spellStart"/>
      <w:r w:rsidR="0099484C" w:rsidRPr="0033186B">
        <w:rPr>
          <w:sz w:val="18"/>
        </w:rPr>
        <w:t>absorção</w:t>
      </w:r>
      <w:proofErr w:type="spellEnd"/>
      <w:r w:rsidR="0099484C" w:rsidRPr="0033186B">
        <w:rPr>
          <w:sz w:val="18"/>
        </w:rPr>
        <w:t xml:space="preserve">, transporte </w:t>
      </w:r>
      <w:proofErr w:type="spellStart"/>
      <w:r w:rsidR="0099484C" w:rsidRPr="0033186B">
        <w:rPr>
          <w:sz w:val="18"/>
        </w:rPr>
        <w:t>coletivo</w:t>
      </w:r>
      <w:proofErr w:type="spellEnd"/>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0B68095C" w14:textId="77777777" w:rsidR="00291009" w:rsidRPr="00291009" w:rsidRDefault="00291009" w:rsidP="00291009">
      <w:r w:rsidRPr="00291009">
        <w:t xml:space="preserve">This paper presents a field survey to enable an analysis of the thermal comfort conditions of the occupants of a public transport vehicle in a city with a tropical climate in Northeast Brazil, adopting the case of Salvador, Bahia, as a case study. evaluation of the possibility of using the thermal availability of your internal combustion engine, based on the Diesel cycle, to activate the air conditioning system based on absorption refrigeration. Initially, the parameters were defined, identifying the points and conditions for data collection, with the installation of the instruments. Measurements of dry bulb temperature and relative humidity of the air were carried out inside the bus, for the survey of the operational thermal comfort conditions to which the users are submitted, in addition to the collection of data of the rejects of the combustion engine in operation, through the cooling system and exhaust system, fuel consumption and distance traveled by vehicles. All of these data were collected with the selected vehicle operating within the </w:t>
      </w:r>
      <w:proofErr w:type="spellStart"/>
      <w:r w:rsidRPr="00291009">
        <w:t>city</w:t>
      </w:r>
      <w:proofErr w:type="spellEnd"/>
      <w:r w:rsidRPr="00291009">
        <w:t xml:space="preserve">, </w:t>
      </w:r>
      <w:proofErr w:type="spellStart"/>
      <w:r w:rsidRPr="00291009">
        <w:t>enabling</w:t>
      </w:r>
      <w:proofErr w:type="spellEnd"/>
      <w:r w:rsidRPr="00291009">
        <w:t xml:space="preserve"> </w:t>
      </w:r>
      <w:proofErr w:type="spellStart"/>
      <w:r w:rsidRPr="00291009">
        <w:t>the</w:t>
      </w:r>
      <w:proofErr w:type="spellEnd"/>
      <w:r w:rsidRPr="00291009">
        <w:t xml:space="preserve"> </w:t>
      </w:r>
      <w:proofErr w:type="spellStart"/>
      <w:r w:rsidRPr="00291009">
        <w:t>determination</w:t>
      </w:r>
      <w:proofErr w:type="spellEnd"/>
      <w:r w:rsidRPr="00291009">
        <w:t xml:space="preserve"> </w:t>
      </w:r>
      <w:proofErr w:type="spellStart"/>
      <w:r w:rsidRPr="00291009">
        <w:t>of</w:t>
      </w:r>
      <w:proofErr w:type="spellEnd"/>
      <w:r w:rsidRPr="00291009">
        <w:t xml:space="preserve"> real </w:t>
      </w:r>
      <w:proofErr w:type="spellStart"/>
      <w:r w:rsidRPr="00291009">
        <w:t>parameters</w:t>
      </w:r>
      <w:proofErr w:type="spellEnd"/>
      <w:r w:rsidRPr="00291009">
        <w:t xml:space="preserve"> </w:t>
      </w:r>
      <w:proofErr w:type="spellStart"/>
      <w:r w:rsidRPr="00291009">
        <w:t>such</w:t>
      </w:r>
      <w:proofErr w:type="spellEnd"/>
      <w:r w:rsidRPr="00291009">
        <w:t xml:space="preserve"> as </w:t>
      </w:r>
      <w:proofErr w:type="spellStart"/>
      <w:r w:rsidRPr="00291009">
        <w:t>temperature</w:t>
      </w:r>
      <w:proofErr w:type="spellEnd"/>
      <w:r w:rsidRPr="00291009">
        <w:t xml:space="preserve"> and </w:t>
      </w:r>
      <w:proofErr w:type="spellStart"/>
      <w:r w:rsidRPr="00291009">
        <w:t>flow</w:t>
      </w:r>
      <w:proofErr w:type="spellEnd"/>
      <w:r w:rsidRPr="00291009">
        <w:t xml:space="preserve"> </w:t>
      </w:r>
      <w:proofErr w:type="spellStart"/>
      <w:r w:rsidRPr="00291009">
        <w:t>to</w:t>
      </w:r>
      <w:proofErr w:type="spellEnd"/>
      <w:r w:rsidRPr="00291009">
        <w:t xml:space="preserve"> </w:t>
      </w:r>
      <w:proofErr w:type="spellStart"/>
      <w:r w:rsidRPr="00291009">
        <w:t>carry</w:t>
      </w:r>
      <w:proofErr w:type="spellEnd"/>
      <w:r w:rsidRPr="00291009">
        <w:t xml:space="preserve"> </w:t>
      </w:r>
      <w:proofErr w:type="spellStart"/>
      <w:r w:rsidRPr="00291009">
        <w:t>out</w:t>
      </w:r>
      <w:proofErr w:type="spellEnd"/>
      <w:r w:rsidRPr="00291009">
        <w:t xml:space="preserve"> </w:t>
      </w:r>
      <w:proofErr w:type="spellStart"/>
      <w:r w:rsidRPr="00291009">
        <w:t>an</w:t>
      </w:r>
      <w:proofErr w:type="spellEnd"/>
      <w:r w:rsidRPr="00291009">
        <w:t xml:space="preserve"> </w:t>
      </w:r>
      <w:proofErr w:type="spellStart"/>
      <w:r w:rsidRPr="00291009">
        <w:t>energetic</w:t>
      </w:r>
      <w:proofErr w:type="spellEnd"/>
      <w:r w:rsidRPr="00291009">
        <w:t xml:space="preserve"> and </w:t>
      </w:r>
      <w:proofErr w:type="spellStart"/>
      <w:r w:rsidRPr="00291009">
        <w:t>exergetic</w:t>
      </w:r>
      <w:proofErr w:type="spellEnd"/>
      <w:r w:rsidRPr="00291009">
        <w:t xml:space="preserve"> </w:t>
      </w:r>
      <w:proofErr w:type="spellStart"/>
      <w:r w:rsidRPr="00291009">
        <w:t>analysis</w:t>
      </w:r>
      <w:proofErr w:type="spellEnd"/>
      <w:r w:rsidRPr="00291009">
        <w:t xml:space="preserve"> </w:t>
      </w:r>
      <w:proofErr w:type="spellStart"/>
      <w:r w:rsidRPr="00291009">
        <w:t>of</w:t>
      </w:r>
      <w:proofErr w:type="spellEnd"/>
      <w:r w:rsidRPr="00291009">
        <w:t xml:space="preserve"> </w:t>
      </w:r>
      <w:proofErr w:type="spellStart"/>
      <w:r w:rsidRPr="00291009">
        <w:t>the</w:t>
      </w:r>
      <w:proofErr w:type="spellEnd"/>
      <w:r w:rsidRPr="00291009">
        <w:t xml:space="preserve"> </w:t>
      </w:r>
      <w:proofErr w:type="spellStart"/>
      <w:r w:rsidRPr="00291009">
        <w:t>system</w:t>
      </w:r>
      <w:proofErr w:type="spellEnd"/>
      <w:r w:rsidRPr="00291009">
        <w:t xml:space="preserve"> and </w:t>
      </w:r>
      <w:proofErr w:type="spellStart"/>
      <w:r w:rsidRPr="00291009">
        <w:t>validation</w:t>
      </w:r>
      <w:proofErr w:type="spellEnd"/>
      <w:r w:rsidRPr="00291009">
        <w:t xml:space="preserve"> </w:t>
      </w:r>
      <w:proofErr w:type="spellStart"/>
      <w:r w:rsidRPr="00291009">
        <w:t>of</w:t>
      </w:r>
      <w:proofErr w:type="spellEnd"/>
      <w:r w:rsidRPr="00291009">
        <w:t xml:space="preserve"> </w:t>
      </w:r>
      <w:proofErr w:type="spellStart"/>
      <w:r w:rsidRPr="00291009">
        <w:t>the</w:t>
      </w:r>
      <w:proofErr w:type="spellEnd"/>
      <w:r w:rsidRPr="00291009">
        <w:t xml:space="preserve"> use of the engine's thermal availability for the activation of a cooling based on the absorption cycle to provide thermal comfort for the occupants.</w:t>
      </w:r>
    </w:p>
    <w:p w14:paraId="2D1A05CC" w14:textId="77777777" w:rsidR="00291009" w:rsidRDefault="00291009" w:rsidP="00FB73A9">
      <w:pPr>
        <w:rPr>
          <w:lang w:val="en-US"/>
        </w:rPr>
      </w:pPr>
    </w:p>
    <w:p w14:paraId="6FCE943A" w14:textId="5CCB8AB4"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291009" w:rsidRPr="00E62435">
        <w:rPr>
          <w:lang w:val="en-US"/>
        </w:rPr>
        <w:t>thermal comfort, combustion engine, absorption refrigeration, public transport</w:t>
      </w:r>
      <w:r w:rsidR="00291009">
        <w:rPr>
          <w:lang w:val="en-US"/>
        </w:rPr>
        <w:t xml:space="preserve"> </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449F21E1" w:rsidR="00E72566" w:rsidRPr="00960B8F" w:rsidRDefault="009E037A" w:rsidP="00960B8F">
      <w:pPr>
        <w:pStyle w:val="Ttulo1"/>
      </w:pPr>
      <w:proofErr w:type="spellStart"/>
      <w:r w:rsidRPr="00960B8F">
        <w:lastRenderedPageBreak/>
        <w:t>I</w:t>
      </w:r>
      <w:r w:rsidR="00905898" w:rsidRPr="00960B8F">
        <w:t>ntrodu</w:t>
      </w:r>
      <w:r w:rsidR="00023DF6">
        <w:t>ção</w:t>
      </w:r>
      <w:proofErr w:type="spellEnd"/>
    </w:p>
    <w:p w14:paraId="7AE2EAC2" w14:textId="77777777" w:rsidR="00D6669B" w:rsidRPr="00D6669B" w:rsidRDefault="00D6669B" w:rsidP="00FB73A9"/>
    <w:p w14:paraId="6252361B" w14:textId="771856F0" w:rsidR="00023DF6" w:rsidRPr="009916AC" w:rsidRDefault="00D1615A" w:rsidP="00023DF6">
      <w:r>
        <w:t>O</w:t>
      </w:r>
      <w:r w:rsidR="00023DF6" w:rsidRPr="009916AC">
        <w:t xml:space="preserve">s </w:t>
      </w:r>
      <w:proofErr w:type="spellStart"/>
      <w:r w:rsidR="00023DF6" w:rsidRPr="009916AC">
        <w:t>ônibus</w:t>
      </w:r>
      <w:proofErr w:type="spellEnd"/>
      <w:r w:rsidR="00023DF6" w:rsidRPr="009916AC">
        <w:t xml:space="preserve"> que </w:t>
      </w:r>
      <w:proofErr w:type="spellStart"/>
      <w:r w:rsidR="00023DF6" w:rsidRPr="009916AC">
        <w:t>são</w:t>
      </w:r>
      <w:proofErr w:type="spellEnd"/>
      <w:r w:rsidR="00023DF6" w:rsidRPr="009916AC">
        <w:t xml:space="preserve"> utilizados no transporte </w:t>
      </w:r>
      <w:proofErr w:type="spellStart"/>
      <w:r w:rsidR="00023DF6" w:rsidRPr="009916AC">
        <w:t>coletivo</w:t>
      </w:r>
      <w:proofErr w:type="spellEnd"/>
      <w:r w:rsidR="00023DF6" w:rsidRPr="009916AC">
        <w:t xml:space="preserve"> das grandes </w:t>
      </w:r>
      <w:proofErr w:type="spellStart"/>
      <w:r w:rsidR="00023DF6" w:rsidRPr="009916AC">
        <w:t>cidades</w:t>
      </w:r>
      <w:proofErr w:type="spellEnd"/>
      <w:r w:rsidR="00023DF6" w:rsidRPr="009916AC">
        <w:t xml:space="preserve">, </w:t>
      </w:r>
      <w:proofErr w:type="spellStart"/>
      <w:r w:rsidR="00023DF6" w:rsidRPr="009916AC">
        <w:t>incluindo</w:t>
      </w:r>
      <w:proofErr w:type="spellEnd"/>
      <w:r w:rsidR="00023DF6" w:rsidRPr="009916AC">
        <w:t xml:space="preserve"> as </w:t>
      </w:r>
      <w:proofErr w:type="spellStart"/>
      <w:r w:rsidR="00023DF6" w:rsidRPr="009916AC">
        <w:t>metrópoles</w:t>
      </w:r>
      <w:proofErr w:type="spellEnd"/>
      <w:r w:rsidR="00023DF6" w:rsidRPr="009916AC">
        <w:t xml:space="preserve"> brasileiras, </w:t>
      </w:r>
      <w:proofErr w:type="spellStart"/>
      <w:r w:rsidR="00023DF6" w:rsidRPr="009916AC">
        <w:t>não</w:t>
      </w:r>
      <w:proofErr w:type="spellEnd"/>
      <w:r w:rsidR="00023DF6" w:rsidRPr="009916AC">
        <w:t xml:space="preserve"> </w:t>
      </w:r>
      <w:proofErr w:type="spellStart"/>
      <w:r w:rsidR="00023DF6" w:rsidRPr="009916AC">
        <w:t>disponibilizam</w:t>
      </w:r>
      <w:proofErr w:type="spellEnd"/>
      <w:r w:rsidR="00023DF6" w:rsidRPr="009916AC">
        <w:t xml:space="preserve"> </w:t>
      </w:r>
      <w:proofErr w:type="spellStart"/>
      <w:r w:rsidR="00023DF6" w:rsidRPr="009916AC">
        <w:t>ao</w:t>
      </w:r>
      <w:proofErr w:type="spellEnd"/>
      <w:r w:rsidR="00023DF6" w:rsidRPr="009916AC">
        <w:t xml:space="preserve"> </w:t>
      </w:r>
      <w:proofErr w:type="spellStart"/>
      <w:r w:rsidR="00023DF6" w:rsidRPr="009916AC">
        <w:t>seu</w:t>
      </w:r>
      <w:proofErr w:type="spellEnd"/>
      <w:r w:rsidR="00023DF6" w:rsidRPr="009916AC">
        <w:t xml:space="preserve"> </w:t>
      </w:r>
      <w:proofErr w:type="spellStart"/>
      <w:r w:rsidR="00023DF6" w:rsidRPr="009916AC">
        <w:t>usuário</w:t>
      </w:r>
      <w:proofErr w:type="spellEnd"/>
      <w:r w:rsidR="00023DF6" w:rsidRPr="009916AC">
        <w:t xml:space="preserve"> </w:t>
      </w:r>
      <w:proofErr w:type="spellStart"/>
      <w:r w:rsidR="00023DF6" w:rsidRPr="009916AC">
        <w:t>condições</w:t>
      </w:r>
      <w:proofErr w:type="spellEnd"/>
      <w:r w:rsidR="00023DF6" w:rsidRPr="009916AC">
        <w:t xml:space="preserve"> </w:t>
      </w:r>
      <w:proofErr w:type="spellStart"/>
      <w:r w:rsidR="00023DF6" w:rsidRPr="009916AC">
        <w:t>adequadas</w:t>
      </w:r>
      <w:proofErr w:type="spellEnd"/>
      <w:r w:rsidR="00023DF6" w:rsidRPr="009916AC">
        <w:t xml:space="preserve"> para o </w:t>
      </w:r>
      <w:proofErr w:type="spellStart"/>
      <w:r w:rsidR="00023DF6" w:rsidRPr="009916AC">
        <w:t>seu</w:t>
      </w:r>
      <w:proofErr w:type="spellEnd"/>
      <w:r w:rsidR="00023DF6" w:rsidRPr="009916AC">
        <w:t xml:space="preserve"> conforto térmico. A única tratativa </w:t>
      </w:r>
      <w:proofErr w:type="spellStart"/>
      <w:r w:rsidR="00023DF6" w:rsidRPr="009916AC">
        <w:t>quanto</w:t>
      </w:r>
      <w:proofErr w:type="spellEnd"/>
      <w:r w:rsidR="00023DF6" w:rsidRPr="009916AC">
        <w:t xml:space="preserve"> à </w:t>
      </w:r>
      <w:proofErr w:type="spellStart"/>
      <w:r w:rsidR="00023DF6" w:rsidRPr="009916AC">
        <w:t>melhoria</w:t>
      </w:r>
      <w:proofErr w:type="spellEnd"/>
      <w:r w:rsidR="00023DF6" w:rsidRPr="009916AC">
        <w:t xml:space="preserve"> das </w:t>
      </w:r>
      <w:proofErr w:type="spellStart"/>
      <w:r w:rsidR="00023DF6" w:rsidRPr="009916AC">
        <w:t>condições</w:t>
      </w:r>
      <w:proofErr w:type="spellEnd"/>
      <w:r w:rsidR="00023DF6" w:rsidRPr="009916AC">
        <w:t xml:space="preserve"> de temperatura interna está relacionada à </w:t>
      </w:r>
      <w:proofErr w:type="spellStart"/>
      <w:r w:rsidR="00023DF6" w:rsidRPr="009916AC">
        <w:t>ventilação</w:t>
      </w:r>
      <w:proofErr w:type="spellEnd"/>
      <w:r w:rsidR="00023DF6" w:rsidRPr="009916AC">
        <w:t xml:space="preserve"> natural, </w:t>
      </w:r>
      <w:proofErr w:type="spellStart"/>
      <w:r w:rsidR="00023DF6" w:rsidRPr="009916AC">
        <w:t>através</w:t>
      </w:r>
      <w:proofErr w:type="spellEnd"/>
      <w:r w:rsidR="00023DF6" w:rsidRPr="009916AC">
        <w:t xml:space="preserve"> de </w:t>
      </w:r>
      <w:proofErr w:type="spellStart"/>
      <w:r w:rsidR="00023DF6" w:rsidRPr="009916AC">
        <w:t>janelas</w:t>
      </w:r>
      <w:proofErr w:type="spellEnd"/>
      <w:r w:rsidR="00023DF6" w:rsidRPr="009916AC">
        <w:t xml:space="preserve"> </w:t>
      </w:r>
      <w:proofErr w:type="spellStart"/>
      <w:r w:rsidR="00023DF6" w:rsidRPr="009916AC">
        <w:t>laterais</w:t>
      </w:r>
      <w:proofErr w:type="spellEnd"/>
      <w:r w:rsidR="00023DF6" w:rsidRPr="009916AC">
        <w:t xml:space="preserve"> e basculantes instalados no teto do </w:t>
      </w:r>
      <w:proofErr w:type="spellStart"/>
      <w:r w:rsidR="00023DF6" w:rsidRPr="009916AC">
        <w:t>veículo</w:t>
      </w:r>
      <w:proofErr w:type="spellEnd"/>
      <w:r w:rsidR="00023DF6" w:rsidRPr="009916AC">
        <w:t xml:space="preserve">. </w:t>
      </w:r>
      <w:proofErr w:type="spellStart"/>
      <w:r w:rsidR="00023DF6" w:rsidRPr="009916AC">
        <w:t>Situações</w:t>
      </w:r>
      <w:proofErr w:type="spellEnd"/>
      <w:r w:rsidR="00023DF6" w:rsidRPr="009916AC">
        <w:t xml:space="preserve"> como a </w:t>
      </w:r>
      <w:proofErr w:type="spellStart"/>
      <w:r w:rsidR="00023DF6" w:rsidRPr="009916AC">
        <w:t>superlotação</w:t>
      </w:r>
      <w:proofErr w:type="spellEnd"/>
      <w:r w:rsidR="00023DF6" w:rsidRPr="009916AC">
        <w:t xml:space="preserve"> e grandes tempos de parada em </w:t>
      </w:r>
      <w:proofErr w:type="spellStart"/>
      <w:r w:rsidR="00023DF6" w:rsidRPr="009916AC">
        <w:t>congestionamentos</w:t>
      </w:r>
      <w:proofErr w:type="spellEnd"/>
      <w:r w:rsidR="00023DF6" w:rsidRPr="009916AC">
        <w:t xml:space="preserve"> de </w:t>
      </w:r>
      <w:proofErr w:type="spellStart"/>
      <w:r w:rsidR="00023DF6" w:rsidRPr="009916AC">
        <w:t>trânsito</w:t>
      </w:r>
      <w:proofErr w:type="spellEnd"/>
      <w:r w:rsidR="00023DF6" w:rsidRPr="009916AC">
        <w:t xml:space="preserve">, aliados </w:t>
      </w:r>
      <w:proofErr w:type="spellStart"/>
      <w:r w:rsidR="00023DF6" w:rsidRPr="009916AC">
        <w:t>às</w:t>
      </w:r>
      <w:proofErr w:type="spellEnd"/>
      <w:r w:rsidR="00023DF6" w:rsidRPr="009916AC">
        <w:t xml:space="preserve"> características climáticas severas, como alta temperatura ambiente e alta </w:t>
      </w:r>
      <w:proofErr w:type="spellStart"/>
      <w:r w:rsidR="00023DF6" w:rsidRPr="009916AC">
        <w:t>umidade</w:t>
      </w:r>
      <w:proofErr w:type="spellEnd"/>
      <w:r w:rsidR="00023DF6" w:rsidRPr="009916AC">
        <w:t xml:space="preserve"> relativa, </w:t>
      </w:r>
      <w:proofErr w:type="spellStart"/>
      <w:r w:rsidR="00023DF6" w:rsidRPr="009916AC">
        <w:t>comprometem</w:t>
      </w:r>
      <w:proofErr w:type="spellEnd"/>
      <w:r w:rsidR="00023DF6" w:rsidRPr="009916AC">
        <w:t xml:space="preserve"> o conforto dos ocupantes do </w:t>
      </w:r>
      <w:proofErr w:type="spellStart"/>
      <w:r w:rsidR="00023DF6" w:rsidRPr="009916AC">
        <w:t>veículo</w:t>
      </w:r>
      <w:proofErr w:type="spellEnd"/>
      <w:r w:rsidR="00023DF6" w:rsidRPr="009916AC">
        <w:t xml:space="preserve">. </w:t>
      </w:r>
    </w:p>
    <w:p w14:paraId="06F29A0E" w14:textId="7DAA503C" w:rsidR="00023DF6" w:rsidRPr="009916AC" w:rsidRDefault="00023DF6" w:rsidP="00023DF6">
      <w:proofErr w:type="spellStart"/>
      <w:r w:rsidRPr="009916AC">
        <w:t>Alguns</w:t>
      </w:r>
      <w:proofErr w:type="spellEnd"/>
      <w:r w:rsidRPr="009916AC">
        <w:t xml:space="preserve"> </w:t>
      </w:r>
      <w:proofErr w:type="spellStart"/>
      <w:r w:rsidRPr="009916AC">
        <w:t>trabalhos</w:t>
      </w:r>
      <w:proofErr w:type="spellEnd"/>
      <w:r w:rsidRPr="009916AC">
        <w:t xml:space="preserve">, que </w:t>
      </w:r>
      <w:proofErr w:type="spellStart"/>
      <w:r w:rsidRPr="009916AC">
        <w:t>apresentam</w:t>
      </w:r>
      <w:proofErr w:type="spellEnd"/>
      <w:r w:rsidRPr="009916AC">
        <w:t xml:space="preserve"> </w:t>
      </w:r>
      <w:proofErr w:type="spellStart"/>
      <w:r w:rsidRPr="009916AC">
        <w:t>levantamentos</w:t>
      </w:r>
      <w:proofErr w:type="spellEnd"/>
      <w:r w:rsidRPr="009916AC">
        <w:t xml:space="preserve"> sobre os </w:t>
      </w:r>
      <w:proofErr w:type="spellStart"/>
      <w:r w:rsidRPr="009916AC">
        <w:t>níveis</w:t>
      </w:r>
      <w:proofErr w:type="spellEnd"/>
      <w:r w:rsidRPr="009916AC">
        <w:t xml:space="preserve"> de </w:t>
      </w:r>
      <w:proofErr w:type="spellStart"/>
      <w:r w:rsidRPr="009916AC">
        <w:t>satisfação</w:t>
      </w:r>
      <w:proofErr w:type="spellEnd"/>
      <w:r w:rsidRPr="009916AC">
        <w:t xml:space="preserve"> dos </w:t>
      </w:r>
      <w:proofErr w:type="spellStart"/>
      <w:r w:rsidRPr="009916AC">
        <w:t>usuários</w:t>
      </w:r>
      <w:proofErr w:type="spellEnd"/>
      <w:r w:rsidRPr="009916AC">
        <w:t xml:space="preserve"> de transporte </w:t>
      </w:r>
      <w:proofErr w:type="spellStart"/>
      <w:r w:rsidRPr="009916AC">
        <w:t>coletivo</w:t>
      </w:r>
      <w:proofErr w:type="spellEnd"/>
      <w:r w:rsidRPr="009916AC">
        <w:t xml:space="preserve"> em grandes </w:t>
      </w:r>
      <w:proofErr w:type="spellStart"/>
      <w:r w:rsidRPr="009916AC">
        <w:t>cidades</w:t>
      </w:r>
      <w:proofErr w:type="spellEnd"/>
      <w:r w:rsidRPr="009916AC">
        <w:t xml:space="preserve"> localizadas em </w:t>
      </w:r>
      <w:proofErr w:type="spellStart"/>
      <w:r w:rsidRPr="009916AC">
        <w:t>regiões</w:t>
      </w:r>
      <w:proofErr w:type="spellEnd"/>
      <w:r w:rsidRPr="009916AC">
        <w:t xml:space="preserve"> de clima tropical, </w:t>
      </w:r>
      <w:proofErr w:type="spellStart"/>
      <w:r w:rsidRPr="009916AC">
        <w:t>evidenciam</w:t>
      </w:r>
      <w:proofErr w:type="spellEnd"/>
      <w:r w:rsidRPr="009916AC">
        <w:t xml:space="preserve"> estes problemas. </w:t>
      </w:r>
      <w:r w:rsidR="00091C09">
        <w:t xml:space="preserve">[1] </w:t>
      </w:r>
      <w:proofErr w:type="spellStart"/>
      <w:r w:rsidRPr="009916AC">
        <w:t>apresenta</w:t>
      </w:r>
      <w:proofErr w:type="spellEnd"/>
      <w:r w:rsidRPr="009916AC">
        <w:t xml:space="preserve"> o resultado de </w:t>
      </w:r>
      <w:proofErr w:type="spellStart"/>
      <w:r w:rsidRPr="009916AC">
        <w:t>uma</w:t>
      </w:r>
      <w:proofErr w:type="spellEnd"/>
      <w:r w:rsidRPr="009916AC">
        <w:t xml:space="preserve"> pesquisa de </w:t>
      </w:r>
      <w:proofErr w:type="spellStart"/>
      <w:r w:rsidRPr="009916AC">
        <w:t>satisfação</w:t>
      </w:r>
      <w:proofErr w:type="spellEnd"/>
      <w:r w:rsidRPr="009916AC">
        <w:t xml:space="preserve"> </w:t>
      </w:r>
      <w:proofErr w:type="spellStart"/>
      <w:r w:rsidRPr="009916AC">
        <w:t>com</w:t>
      </w:r>
      <w:proofErr w:type="spellEnd"/>
      <w:r w:rsidRPr="009916AC">
        <w:t xml:space="preserve"> </w:t>
      </w:r>
      <w:proofErr w:type="spellStart"/>
      <w:r w:rsidRPr="009916AC">
        <w:t>usuários</w:t>
      </w:r>
      <w:proofErr w:type="spellEnd"/>
      <w:r w:rsidRPr="009916AC">
        <w:t xml:space="preserve"> do sistema de transporte </w:t>
      </w:r>
      <w:proofErr w:type="spellStart"/>
      <w:r w:rsidRPr="009916AC">
        <w:t>coletivo</w:t>
      </w:r>
      <w:proofErr w:type="spellEnd"/>
      <w:r w:rsidRPr="009916AC">
        <w:t xml:space="preserve"> da </w:t>
      </w:r>
      <w:proofErr w:type="spellStart"/>
      <w:r w:rsidRPr="009916AC">
        <w:t>região</w:t>
      </w:r>
      <w:proofErr w:type="spellEnd"/>
      <w:r w:rsidRPr="009916AC">
        <w:t xml:space="preserve"> metropolitana de Porto Alegre, no Brasil, onde </w:t>
      </w:r>
      <w:proofErr w:type="spellStart"/>
      <w:r w:rsidRPr="009916AC">
        <w:t>somente</w:t>
      </w:r>
      <w:proofErr w:type="spellEnd"/>
      <w:r w:rsidRPr="009916AC">
        <w:t xml:space="preserve"> 49,8% dos entrevistados </w:t>
      </w:r>
      <w:proofErr w:type="spellStart"/>
      <w:r w:rsidRPr="009916AC">
        <w:t>demonstram</w:t>
      </w:r>
      <w:proofErr w:type="spellEnd"/>
      <w:r w:rsidRPr="009916AC">
        <w:t xml:space="preserve">-se </w:t>
      </w:r>
      <w:proofErr w:type="spellStart"/>
      <w:r w:rsidRPr="009916AC">
        <w:t>satisfeitos</w:t>
      </w:r>
      <w:proofErr w:type="spellEnd"/>
      <w:r w:rsidRPr="009916AC">
        <w:t xml:space="preserve"> </w:t>
      </w:r>
      <w:proofErr w:type="spellStart"/>
      <w:r w:rsidRPr="009916AC">
        <w:t>com</w:t>
      </w:r>
      <w:proofErr w:type="spellEnd"/>
      <w:r w:rsidRPr="009916AC">
        <w:t xml:space="preserve"> aspectos de conforto do </w:t>
      </w:r>
      <w:proofErr w:type="spellStart"/>
      <w:r w:rsidRPr="009916AC">
        <w:t>veículo</w:t>
      </w:r>
      <w:proofErr w:type="spellEnd"/>
      <w:r w:rsidRPr="009916AC">
        <w:t xml:space="preserve">, </w:t>
      </w:r>
      <w:proofErr w:type="spellStart"/>
      <w:r w:rsidRPr="009916AC">
        <w:t>item</w:t>
      </w:r>
      <w:proofErr w:type="spellEnd"/>
      <w:r w:rsidRPr="009916AC">
        <w:t xml:space="preserve"> onde </w:t>
      </w:r>
      <w:proofErr w:type="spellStart"/>
      <w:r w:rsidRPr="009916AC">
        <w:t>foram</w:t>
      </w:r>
      <w:proofErr w:type="spellEnd"/>
      <w:r w:rsidRPr="009916AC">
        <w:t xml:space="preserve"> avaliados aspectos como </w:t>
      </w:r>
      <w:proofErr w:type="spellStart"/>
      <w:r w:rsidRPr="009916AC">
        <w:t>climatização</w:t>
      </w:r>
      <w:proofErr w:type="spellEnd"/>
      <w:r w:rsidRPr="009916AC">
        <w:t xml:space="preserve">/temperatura interna e </w:t>
      </w:r>
      <w:proofErr w:type="spellStart"/>
      <w:r w:rsidRPr="009916AC">
        <w:t>cheiro</w:t>
      </w:r>
      <w:proofErr w:type="spellEnd"/>
      <w:r w:rsidRPr="009916AC">
        <w:t>/</w:t>
      </w:r>
      <w:proofErr w:type="spellStart"/>
      <w:r w:rsidRPr="009916AC">
        <w:t>odores</w:t>
      </w:r>
      <w:proofErr w:type="spellEnd"/>
      <w:r w:rsidRPr="009916AC">
        <w:t xml:space="preserve"> dentro dos </w:t>
      </w:r>
      <w:proofErr w:type="spellStart"/>
      <w:r w:rsidRPr="009916AC">
        <w:t>veículos</w:t>
      </w:r>
      <w:proofErr w:type="spellEnd"/>
      <w:r w:rsidRPr="009916AC">
        <w:t xml:space="preserve">. </w:t>
      </w:r>
      <w:r w:rsidR="00CA3808">
        <w:t>[2]</w:t>
      </w:r>
      <w:r w:rsidRPr="009916AC">
        <w:t xml:space="preserve"> </w:t>
      </w:r>
      <w:proofErr w:type="spellStart"/>
      <w:r w:rsidRPr="009916AC">
        <w:t>mostra</w:t>
      </w:r>
      <w:proofErr w:type="spellEnd"/>
      <w:r w:rsidRPr="009916AC">
        <w:t xml:space="preserve"> que, no ano de 2010, 62% dos </w:t>
      </w:r>
      <w:proofErr w:type="spellStart"/>
      <w:r w:rsidRPr="009916AC">
        <w:t>usuários</w:t>
      </w:r>
      <w:proofErr w:type="spellEnd"/>
      <w:r w:rsidRPr="009916AC">
        <w:t xml:space="preserve"> de transporte </w:t>
      </w:r>
      <w:proofErr w:type="spellStart"/>
      <w:r w:rsidRPr="009916AC">
        <w:t>coletivo</w:t>
      </w:r>
      <w:proofErr w:type="spellEnd"/>
      <w:r w:rsidRPr="009916AC">
        <w:t xml:space="preserve"> em Belo Horizonte, </w:t>
      </w:r>
      <w:proofErr w:type="spellStart"/>
      <w:r w:rsidRPr="009916AC">
        <w:t>também</w:t>
      </w:r>
      <w:proofErr w:type="spellEnd"/>
      <w:r w:rsidRPr="009916AC">
        <w:t xml:space="preserve"> no Brasil, </w:t>
      </w:r>
      <w:proofErr w:type="spellStart"/>
      <w:r w:rsidRPr="009916AC">
        <w:t>classificam</w:t>
      </w:r>
      <w:proofErr w:type="spellEnd"/>
      <w:r w:rsidRPr="009916AC">
        <w:t xml:space="preserve"> o conforto dos </w:t>
      </w:r>
      <w:proofErr w:type="spellStart"/>
      <w:r w:rsidRPr="009916AC">
        <w:t>veículos</w:t>
      </w:r>
      <w:proofErr w:type="spellEnd"/>
      <w:r w:rsidRPr="009916AC">
        <w:t xml:space="preserve"> como </w:t>
      </w:r>
      <w:proofErr w:type="spellStart"/>
      <w:r w:rsidRPr="009916AC">
        <w:t>ruim</w:t>
      </w:r>
      <w:proofErr w:type="spellEnd"/>
      <w:r w:rsidRPr="009916AC">
        <w:t xml:space="preserve"> </w:t>
      </w:r>
      <w:proofErr w:type="spellStart"/>
      <w:r w:rsidRPr="009916AC">
        <w:t>ou</w:t>
      </w:r>
      <w:proofErr w:type="spellEnd"/>
      <w:r w:rsidRPr="009916AC">
        <w:t xml:space="preserve"> </w:t>
      </w:r>
      <w:proofErr w:type="spellStart"/>
      <w:r w:rsidRPr="009916AC">
        <w:t>péssimo</w:t>
      </w:r>
      <w:proofErr w:type="spellEnd"/>
      <w:r w:rsidRPr="009916AC">
        <w:t xml:space="preserve">. </w:t>
      </w:r>
      <w:r w:rsidR="00275457">
        <w:t>[3]</w:t>
      </w:r>
      <w:r w:rsidRPr="009916AC">
        <w:t xml:space="preserve"> </w:t>
      </w:r>
      <w:proofErr w:type="spellStart"/>
      <w:r w:rsidRPr="009916AC">
        <w:t>apresenta</w:t>
      </w:r>
      <w:proofErr w:type="spellEnd"/>
      <w:r w:rsidRPr="009916AC">
        <w:t xml:space="preserve"> </w:t>
      </w:r>
      <w:proofErr w:type="spellStart"/>
      <w:r w:rsidRPr="009916AC">
        <w:t>uma</w:t>
      </w:r>
      <w:proofErr w:type="spellEnd"/>
      <w:r w:rsidRPr="009916AC">
        <w:t xml:space="preserve"> pesquisa </w:t>
      </w:r>
      <w:proofErr w:type="spellStart"/>
      <w:r w:rsidRPr="009916AC">
        <w:t>desenvolvida</w:t>
      </w:r>
      <w:proofErr w:type="spellEnd"/>
      <w:r w:rsidRPr="009916AC">
        <w:t xml:space="preserve"> em Hong Kong, China, para avaliar a </w:t>
      </w:r>
      <w:proofErr w:type="spellStart"/>
      <w:r w:rsidRPr="009916AC">
        <w:t>satisfação</w:t>
      </w:r>
      <w:proofErr w:type="spellEnd"/>
      <w:r w:rsidRPr="009916AC">
        <w:t xml:space="preserve"> dos </w:t>
      </w:r>
      <w:proofErr w:type="spellStart"/>
      <w:r w:rsidRPr="009916AC">
        <w:t>usuários</w:t>
      </w:r>
      <w:proofErr w:type="spellEnd"/>
      <w:r w:rsidRPr="009916AC">
        <w:t xml:space="preserve"> em utilizar </w:t>
      </w:r>
      <w:proofErr w:type="spellStart"/>
      <w:r w:rsidRPr="009916AC">
        <w:t>ônibus</w:t>
      </w:r>
      <w:proofErr w:type="spellEnd"/>
      <w:r w:rsidRPr="009916AC">
        <w:t xml:space="preserve"> </w:t>
      </w:r>
      <w:proofErr w:type="spellStart"/>
      <w:r w:rsidRPr="009916AC">
        <w:t>com</w:t>
      </w:r>
      <w:proofErr w:type="spellEnd"/>
      <w:r w:rsidRPr="009916AC">
        <w:t xml:space="preserve"> ar condicionado e </w:t>
      </w:r>
      <w:proofErr w:type="spellStart"/>
      <w:r w:rsidRPr="009916AC">
        <w:t>sem</w:t>
      </w:r>
      <w:proofErr w:type="spellEnd"/>
      <w:r w:rsidRPr="009916AC">
        <w:t xml:space="preserve"> ar condicionado, </w:t>
      </w:r>
      <w:proofErr w:type="spellStart"/>
      <w:r w:rsidRPr="009916AC">
        <w:t>além</w:t>
      </w:r>
      <w:proofErr w:type="spellEnd"/>
      <w:r w:rsidRPr="009916AC">
        <w:t xml:space="preserve"> de avaliar a </w:t>
      </w:r>
      <w:proofErr w:type="spellStart"/>
      <w:r w:rsidRPr="009916AC">
        <w:t>sensação</w:t>
      </w:r>
      <w:proofErr w:type="spellEnd"/>
      <w:r w:rsidRPr="009916AC">
        <w:t xml:space="preserve"> térmica do ambiente interno do </w:t>
      </w:r>
      <w:proofErr w:type="spellStart"/>
      <w:r w:rsidRPr="009916AC">
        <w:t>veículo</w:t>
      </w:r>
      <w:proofErr w:type="spellEnd"/>
      <w:r w:rsidRPr="009916AC">
        <w:t xml:space="preserve">. Os entrevistados que </w:t>
      </w:r>
      <w:proofErr w:type="spellStart"/>
      <w:r w:rsidRPr="009916AC">
        <w:t>utilizam</w:t>
      </w:r>
      <w:proofErr w:type="spellEnd"/>
      <w:r w:rsidRPr="009916AC">
        <w:t xml:space="preserve"> o </w:t>
      </w:r>
      <w:proofErr w:type="spellStart"/>
      <w:r w:rsidRPr="009916AC">
        <w:t>ônibus</w:t>
      </w:r>
      <w:proofErr w:type="spellEnd"/>
      <w:r w:rsidRPr="009916AC">
        <w:t xml:space="preserve"> </w:t>
      </w:r>
      <w:proofErr w:type="spellStart"/>
      <w:r w:rsidRPr="009916AC">
        <w:t>com</w:t>
      </w:r>
      <w:proofErr w:type="spellEnd"/>
      <w:r w:rsidRPr="009916AC">
        <w:t xml:space="preserve"> ar condicionado </w:t>
      </w:r>
      <w:proofErr w:type="spellStart"/>
      <w:r w:rsidRPr="009916AC">
        <w:t>apresentaram</w:t>
      </w:r>
      <w:proofErr w:type="spellEnd"/>
      <w:r w:rsidRPr="009916AC">
        <w:t xml:space="preserve"> 94,4%</w:t>
      </w:r>
      <w:r w:rsidR="00275457">
        <w:t xml:space="preserve"> </w:t>
      </w:r>
      <w:r w:rsidRPr="009916AC">
        <w:t xml:space="preserve">de </w:t>
      </w:r>
      <w:proofErr w:type="spellStart"/>
      <w:r w:rsidRPr="009916AC">
        <w:t>satisfação</w:t>
      </w:r>
      <w:proofErr w:type="spellEnd"/>
      <w:r w:rsidRPr="009916AC">
        <w:t xml:space="preserve"> e 5,6% de </w:t>
      </w:r>
      <w:proofErr w:type="spellStart"/>
      <w:r w:rsidRPr="009916AC">
        <w:t>insatisfação</w:t>
      </w:r>
      <w:proofErr w:type="spellEnd"/>
      <w:r w:rsidRPr="009916AC">
        <w:t xml:space="preserve">. </w:t>
      </w:r>
      <w:proofErr w:type="spellStart"/>
      <w:r w:rsidRPr="009916AC">
        <w:t>Já</w:t>
      </w:r>
      <w:proofErr w:type="spellEnd"/>
      <w:r w:rsidRPr="009916AC">
        <w:t xml:space="preserve"> os entrevistados que </w:t>
      </w:r>
      <w:proofErr w:type="spellStart"/>
      <w:r w:rsidRPr="009916AC">
        <w:t>utilizam</w:t>
      </w:r>
      <w:proofErr w:type="spellEnd"/>
      <w:r w:rsidRPr="009916AC">
        <w:t xml:space="preserve"> o </w:t>
      </w:r>
      <w:proofErr w:type="spellStart"/>
      <w:r w:rsidRPr="009916AC">
        <w:t>ônibus</w:t>
      </w:r>
      <w:proofErr w:type="spellEnd"/>
      <w:r w:rsidRPr="009916AC">
        <w:t xml:space="preserve"> </w:t>
      </w:r>
      <w:proofErr w:type="spellStart"/>
      <w:r w:rsidRPr="009916AC">
        <w:t>sem</w:t>
      </w:r>
      <w:proofErr w:type="spellEnd"/>
      <w:r w:rsidRPr="009916AC">
        <w:t xml:space="preserve"> ar condicionado </w:t>
      </w:r>
      <w:proofErr w:type="spellStart"/>
      <w:r w:rsidRPr="009916AC">
        <w:t>apresentaram</w:t>
      </w:r>
      <w:proofErr w:type="spellEnd"/>
      <w:r w:rsidRPr="009916AC">
        <w:t xml:space="preserve"> 68.8%</w:t>
      </w:r>
      <w:r w:rsidR="00275457">
        <w:t xml:space="preserve"> </w:t>
      </w:r>
      <w:r w:rsidRPr="009916AC">
        <w:t xml:space="preserve">de </w:t>
      </w:r>
      <w:proofErr w:type="spellStart"/>
      <w:r w:rsidRPr="009916AC">
        <w:t>satisfação</w:t>
      </w:r>
      <w:proofErr w:type="spellEnd"/>
      <w:r w:rsidRPr="009916AC">
        <w:t xml:space="preserve"> e 31,2% de </w:t>
      </w:r>
      <w:proofErr w:type="spellStart"/>
      <w:r w:rsidRPr="009916AC">
        <w:t>insatisfação</w:t>
      </w:r>
      <w:proofErr w:type="spellEnd"/>
      <w:r w:rsidRPr="009916AC">
        <w:t xml:space="preserve">. </w:t>
      </w:r>
      <w:r w:rsidR="00F02008">
        <w:t>[4]</w:t>
      </w:r>
      <w:r w:rsidRPr="009916AC">
        <w:t xml:space="preserve"> </w:t>
      </w:r>
      <w:proofErr w:type="spellStart"/>
      <w:r w:rsidRPr="009916AC">
        <w:t>mostra</w:t>
      </w:r>
      <w:proofErr w:type="spellEnd"/>
      <w:r w:rsidRPr="009916AC">
        <w:t xml:space="preserve"> que a temperatura interna dos </w:t>
      </w:r>
      <w:proofErr w:type="spellStart"/>
      <w:r w:rsidRPr="009916AC">
        <w:t>ônibus</w:t>
      </w:r>
      <w:proofErr w:type="spellEnd"/>
      <w:r w:rsidRPr="009916AC">
        <w:t xml:space="preserve"> durante o </w:t>
      </w:r>
      <w:proofErr w:type="spellStart"/>
      <w:r w:rsidRPr="009916AC">
        <w:t>verão</w:t>
      </w:r>
      <w:proofErr w:type="spellEnd"/>
      <w:r w:rsidRPr="009916AC">
        <w:t xml:space="preserve"> de Roma, </w:t>
      </w:r>
      <w:proofErr w:type="spellStart"/>
      <w:r w:rsidRPr="009916AC">
        <w:t>Itália</w:t>
      </w:r>
      <w:proofErr w:type="spellEnd"/>
      <w:r w:rsidRPr="009916AC">
        <w:t xml:space="preserve">, </w:t>
      </w:r>
      <w:proofErr w:type="spellStart"/>
      <w:r w:rsidRPr="009916AC">
        <w:t>apresenta</w:t>
      </w:r>
      <w:proofErr w:type="spellEnd"/>
      <w:r w:rsidRPr="009916AC">
        <w:t xml:space="preserve"> valores entre 25 à 29°C e </w:t>
      </w:r>
      <w:proofErr w:type="spellStart"/>
      <w:r w:rsidRPr="009916AC">
        <w:t>representam</w:t>
      </w:r>
      <w:proofErr w:type="spellEnd"/>
      <w:r w:rsidRPr="009916AC">
        <w:t xml:space="preserve"> </w:t>
      </w:r>
      <w:proofErr w:type="spellStart"/>
      <w:r w:rsidRPr="009916AC">
        <w:t>um</w:t>
      </w:r>
      <w:proofErr w:type="spellEnd"/>
      <w:r w:rsidRPr="009916AC">
        <w:t xml:space="preserve"> </w:t>
      </w:r>
      <w:proofErr w:type="spellStart"/>
      <w:r w:rsidRPr="009916AC">
        <w:t>desconforto</w:t>
      </w:r>
      <w:proofErr w:type="spellEnd"/>
      <w:r w:rsidRPr="009916AC">
        <w:t xml:space="preserve"> térmico </w:t>
      </w:r>
      <w:proofErr w:type="spellStart"/>
      <w:r w:rsidRPr="009916AC">
        <w:t>aos</w:t>
      </w:r>
      <w:proofErr w:type="spellEnd"/>
      <w:r w:rsidRPr="009916AC">
        <w:t xml:space="preserve"> </w:t>
      </w:r>
      <w:proofErr w:type="spellStart"/>
      <w:r w:rsidRPr="009916AC">
        <w:t>usuários</w:t>
      </w:r>
      <w:proofErr w:type="spellEnd"/>
      <w:r w:rsidRPr="009916AC">
        <w:t xml:space="preserve">. </w:t>
      </w:r>
      <w:r w:rsidR="00C40339">
        <w:t>[5]</w:t>
      </w:r>
      <w:r w:rsidRPr="009916AC">
        <w:t xml:space="preserve"> </w:t>
      </w:r>
      <w:proofErr w:type="spellStart"/>
      <w:r w:rsidRPr="009916AC">
        <w:t>apresenta</w:t>
      </w:r>
      <w:proofErr w:type="spellEnd"/>
      <w:r w:rsidRPr="009916AC">
        <w:t xml:space="preserve"> as </w:t>
      </w:r>
      <w:proofErr w:type="spellStart"/>
      <w:r w:rsidRPr="009916AC">
        <w:t>condições</w:t>
      </w:r>
      <w:proofErr w:type="spellEnd"/>
      <w:r w:rsidRPr="009916AC">
        <w:t xml:space="preserve"> </w:t>
      </w:r>
      <w:proofErr w:type="spellStart"/>
      <w:r w:rsidRPr="009916AC">
        <w:t>ambientais</w:t>
      </w:r>
      <w:proofErr w:type="spellEnd"/>
      <w:r w:rsidRPr="009916AC">
        <w:t xml:space="preserve"> da </w:t>
      </w:r>
      <w:proofErr w:type="spellStart"/>
      <w:r w:rsidRPr="009916AC">
        <w:t>cabine</w:t>
      </w:r>
      <w:proofErr w:type="spellEnd"/>
      <w:r w:rsidRPr="009916AC">
        <w:t xml:space="preserve"> de </w:t>
      </w:r>
      <w:proofErr w:type="spellStart"/>
      <w:r w:rsidRPr="009916AC">
        <w:t>um</w:t>
      </w:r>
      <w:proofErr w:type="spellEnd"/>
      <w:r w:rsidRPr="009916AC">
        <w:t xml:space="preserve"> </w:t>
      </w:r>
      <w:proofErr w:type="spellStart"/>
      <w:r w:rsidRPr="009916AC">
        <w:t>veículo</w:t>
      </w:r>
      <w:proofErr w:type="spellEnd"/>
      <w:r w:rsidRPr="009916AC">
        <w:t xml:space="preserve"> durante o período de </w:t>
      </w:r>
      <w:proofErr w:type="spellStart"/>
      <w:r w:rsidRPr="009916AC">
        <w:t>verão</w:t>
      </w:r>
      <w:proofErr w:type="spellEnd"/>
      <w:r w:rsidRPr="009916AC">
        <w:t xml:space="preserve"> dos Estados Unidos, </w:t>
      </w:r>
      <w:proofErr w:type="spellStart"/>
      <w:r w:rsidRPr="009916AC">
        <w:t>após</w:t>
      </w:r>
      <w:proofErr w:type="spellEnd"/>
      <w:r w:rsidRPr="009916AC">
        <w:t xml:space="preserve"> o </w:t>
      </w:r>
      <w:proofErr w:type="spellStart"/>
      <w:r w:rsidRPr="009916AC">
        <w:t>início</w:t>
      </w:r>
      <w:proofErr w:type="spellEnd"/>
      <w:r w:rsidRPr="009916AC">
        <w:t xml:space="preserve"> do </w:t>
      </w:r>
      <w:proofErr w:type="spellStart"/>
      <w:r w:rsidRPr="009916AC">
        <w:t>processo</w:t>
      </w:r>
      <w:proofErr w:type="spellEnd"/>
      <w:r w:rsidRPr="009916AC">
        <w:t xml:space="preserve"> de </w:t>
      </w:r>
      <w:proofErr w:type="spellStart"/>
      <w:r w:rsidRPr="009916AC">
        <w:t>resfriamento</w:t>
      </w:r>
      <w:proofErr w:type="spellEnd"/>
      <w:r w:rsidRPr="009916AC">
        <w:t xml:space="preserve"> a temperatura de bulbo seco </w:t>
      </w:r>
      <w:proofErr w:type="spellStart"/>
      <w:r w:rsidRPr="009916AC">
        <w:t>só</w:t>
      </w:r>
      <w:proofErr w:type="spellEnd"/>
      <w:r w:rsidRPr="009916AC">
        <w:t xml:space="preserve"> </w:t>
      </w:r>
      <w:proofErr w:type="spellStart"/>
      <w:r w:rsidRPr="009916AC">
        <w:t>alcança</w:t>
      </w:r>
      <w:proofErr w:type="spellEnd"/>
      <w:r w:rsidRPr="009916AC">
        <w:t xml:space="preserve"> o estado </w:t>
      </w:r>
      <w:proofErr w:type="spellStart"/>
      <w:r w:rsidRPr="009916AC">
        <w:t>estacionário</w:t>
      </w:r>
      <w:proofErr w:type="spellEnd"/>
      <w:r w:rsidRPr="009916AC">
        <w:t xml:space="preserve"> </w:t>
      </w:r>
      <w:proofErr w:type="spellStart"/>
      <w:r w:rsidRPr="009916AC">
        <w:t>depois</w:t>
      </w:r>
      <w:proofErr w:type="spellEnd"/>
      <w:r w:rsidRPr="009916AC">
        <w:t xml:space="preserve"> dos 25min, </w:t>
      </w:r>
      <w:proofErr w:type="spellStart"/>
      <w:r w:rsidRPr="009916AC">
        <w:t>com</w:t>
      </w:r>
      <w:proofErr w:type="spellEnd"/>
      <w:r w:rsidRPr="009916AC">
        <w:t xml:space="preserve"> valores de 30,2°C, 29,2°C, 28,1°C, 27,5°C, e 26.7°C e </w:t>
      </w:r>
      <w:proofErr w:type="spellStart"/>
      <w:r w:rsidRPr="009916AC">
        <w:t>umidade</w:t>
      </w:r>
      <w:proofErr w:type="spellEnd"/>
      <w:r w:rsidRPr="009916AC">
        <w:t xml:space="preserve"> relativa de 20%, 30%, 40%, 50% e 60% respectivamente. </w:t>
      </w:r>
    </w:p>
    <w:p w14:paraId="18872585" w14:textId="77777777" w:rsidR="00023DF6" w:rsidRPr="009916AC" w:rsidRDefault="00023DF6" w:rsidP="00023DF6">
      <w:proofErr w:type="spellStart"/>
      <w:r w:rsidRPr="009916AC">
        <w:t>Quando</w:t>
      </w:r>
      <w:proofErr w:type="spellEnd"/>
      <w:r w:rsidRPr="009916AC">
        <w:t xml:space="preserve"> </w:t>
      </w:r>
      <w:proofErr w:type="spellStart"/>
      <w:r w:rsidRPr="009916AC">
        <w:t>são</w:t>
      </w:r>
      <w:proofErr w:type="spellEnd"/>
      <w:r w:rsidRPr="009916AC">
        <w:t xml:space="preserve"> utilizados </w:t>
      </w:r>
      <w:proofErr w:type="spellStart"/>
      <w:r w:rsidRPr="009916AC">
        <w:t>veículos</w:t>
      </w:r>
      <w:proofErr w:type="spellEnd"/>
      <w:r w:rsidRPr="009916AC">
        <w:t xml:space="preserve"> </w:t>
      </w:r>
      <w:proofErr w:type="spellStart"/>
      <w:r w:rsidRPr="009916AC">
        <w:t>com</w:t>
      </w:r>
      <w:proofErr w:type="spellEnd"/>
      <w:r w:rsidRPr="009916AC">
        <w:t xml:space="preserve"> sistema de ar condicionado, estes </w:t>
      </w:r>
      <w:proofErr w:type="spellStart"/>
      <w:r w:rsidRPr="009916AC">
        <w:t>são</w:t>
      </w:r>
      <w:proofErr w:type="spellEnd"/>
      <w:r w:rsidRPr="009916AC">
        <w:t xml:space="preserve"> </w:t>
      </w:r>
      <w:proofErr w:type="spellStart"/>
      <w:r w:rsidRPr="009916AC">
        <w:t>baseados</w:t>
      </w:r>
      <w:proofErr w:type="spellEnd"/>
      <w:r w:rsidRPr="009916AC">
        <w:t xml:space="preserve"> em sistemas de </w:t>
      </w:r>
      <w:proofErr w:type="spellStart"/>
      <w:r w:rsidRPr="009916AC">
        <w:t>refrigeração</w:t>
      </w:r>
      <w:proofErr w:type="spellEnd"/>
      <w:r w:rsidRPr="009916AC">
        <w:t xml:space="preserve"> por </w:t>
      </w:r>
      <w:proofErr w:type="spellStart"/>
      <w:r w:rsidRPr="009916AC">
        <w:t>compressão</w:t>
      </w:r>
      <w:proofErr w:type="spellEnd"/>
      <w:r w:rsidRPr="009916AC">
        <w:t xml:space="preserve">, que </w:t>
      </w:r>
      <w:proofErr w:type="spellStart"/>
      <w:r w:rsidRPr="009916AC">
        <w:t>reduzem</w:t>
      </w:r>
      <w:proofErr w:type="spellEnd"/>
      <w:r w:rsidRPr="009916AC">
        <w:t xml:space="preserve"> a </w:t>
      </w:r>
      <w:proofErr w:type="spellStart"/>
      <w:r w:rsidRPr="009916AC">
        <w:t>potência</w:t>
      </w:r>
      <w:proofErr w:type="spellEnd"/>
      <w:r w:rsidRPr="009916AC">
        <w:t xml:space="preserve"> </w:t>
      </w:r>
      <w:proofErr w:type="spellStart"/>
      <w:r w:rsidRPr="009916AC">
        <w:t>mecânica</w:t>
      </w:r>
      <w:proofErr w:type="spellEnd"/>
      <w:r w:rsidRPr="009916AC">
        <w:t xml:space="preserve"> </w:t>
      </w:r>
      <w:proofErr w:type="spellStart"/>
      <w:r w:rsidRPr="009916AC">
        <w:t>disponibilizada</w:t>
      </w:r>
      <w:proofErr w:type="spellEnd"/>
      <w:r w:rsidRPr="009916AC">
        <w:t xml:space="preserve"> para a </w:t>
      </w:r>
      <w:proofErr w:type="spellStart"/>
      <w:r w:rsidRPr="009916AC">
        <w:t>transmissão</w:t>
      </w:r>
      <w:proofErr w:type="spellEnd"/>
      <w:r w:rsidRPr="009916AC">
        <w:t xml:space="preserve"> e </w:t>
      </w:r>
      <w:proofErr w:type="spellStart"/>
      <w:r w:rsidRPr="009916AC">
        <w:t>aumentam</w:t>
      </w:r>
      <w:proofErr w:type="spellEnd"/>
      <w:r w:rsidRPr="009916AC">
        <w:t xml:space="preserve"> o consumo de </w:t>
      </w:r>
      <w:proofErr w:type="spellStart"/>
      <w:r w:rsidRPr="009916AC">
        <w:t>combustível</w:t>
      </w:r>
      <w:proofErr w:type="spellEnd"/>
      <w:r w:rsidRPr="009916AC">
        <w:t xml:space="preserve">, </w:t>
      </w:r>
      <w:proofErr w:type="spellStart"/>
      <w:r w:rsidRPr="009916AC">
        <w:t>contribuindo</w:t>
      </w:r>
      <w:proofErr w:type="spellEnd"/>
      <w:r w:rsidRPr="009916AC">
        <w:t xml:space="preserve"> para o aumento das </w:t>
      </w:r>
      <w:proofErr w:type="spellStart"/>
      <w:r w:rsidRPr="009916AC">
        <w:t>emissões</w:t>
      </w:r>
      <w:proofErr w:type="spellEnd"/>
      <w:r w:rsidRPr="009916AC">
        <w:t xml:space="preserve"> atmosféricas.</w:t>
      </w:r>
    </w:p>
    <w:p w14:paraId="74E51E8C" w14:textId="11FF29F5" w:rsidR="00023DF6" w:rsidRPr="009916AC" w:rsidRDefault="00023DF6" w:rsidP="00023DF6">
      <w:r w:rsidRPr="009916AC">
        <w:t xml:space="preserve">De </w:t>
      </w:r>
      <w:proofErr w:type="spellStart"/>
      <w:r w:rsidRPr="009916AC">
        <w:t>acordo</w:t>
      </w:r>
      <w:proofErr w:type="spellEnd"/>
      <w:r w:rsidRPr="009916AC">
        <w:t xml:space="preserve"> </w:t>
      </w:r>
      <w:proofErr w:type="spellStart"/>
      <w:r w:rsidRPr="00144F74">
        <w:t>com</w:t>
      </w:r>
      <w:proofErr w:type="spellEnd"/>
      <w:r w:rsidRPr="00144F74">
        <w:t xml:space="preserve"> </w:t>
      </w:r>
      <w:r w:rsidR="00C847BA" w:rsidRPr="00144F74">
        <w:t>[6]</w:t>
      </w:r>
      <w:r w:rsidRPr="00144F74">
        <w:t xml:space="preserve">, </w:t>
      </w:r>
      <w:proofErr w:type="spellStart"/>
      <w:r w:rsidRPr="00144F74">
        <w:t>através</w:t>
      </w:r>
      <w:proofErr w:type="spellEnd"/>
      <w:r w:rsidRPr="00144F74">
        <w:t xml:space="preserve"> da</w:t>
      </w:r>
      <w:r w:rsidRPr="009916AC">
        <w:t xml:space="preserve"> </w:t>
      </w:r>
      <w:proofErr w:type="spellStart"/>
      <w:r w:rsidRPr="009916AC">
        <w:t>análise</w:t>
      </w:r>
      <w:proofErr w:type="spellEnd"/>
      <w:r w:rsidRPr="009916AC">
        <w:t xml:space="preserve"> energética do motor do ciclo </w:t>
      </w:r>
      <w:proofErr w:type="spellStart"/>
      <w:r w:rsidRPr="009916AC">
        <w:t>diesel</w:t>
      </w:r>
      <w:proofErr w:type="spellEnd"/>
      <w:r w:rsidRPr="009916AC">
        <w:t xml:space="preserve">, aproximadamente 37% da </w:t>
      </w:r>
      <w:proofErr w:type="spellStart"/>
      <w:r w:rsidRPr="009916AC">
        <w:t>energia</w:t>
      </w:r>
      <w:proofErr w:type="spellEnd"/>
      <w:r w:rsidRPr="009916AC">
        <w:t xml:space="preserve"> do </w:t>
      </w:r>
      <w:proofErr w:type="spellStart"/>
      <w:r w:rsidRPr="009916AC">
        <w:t>combustível</w:t>
      </w:r>
      <w:proofErr w:type="spellEnd"/>
      <w:r w:rsidRPr="009916AC">
        <w:t xml:space="preserve"> é convertida em </w:t>
      </w:r>
      <w:proofErr w:type="spellStart"/>
      <w:r w:rsidRPr="009916AC">
        <w:t>energia</w:t>
      </w:r>
      <w:proofErr w:type="spellEnd"/>
      <w:r w:rsidRPr="009916AC">
        <w:t xml:space="preserve"> </w:t>
      </w:r>
      <w:proofErr w:type="spellStart"/>
      <w:r w:rsidRPr="009916AC">
        <w:t>mecânica</w:t>
      </w:r>
      <w:proofErr w:type="spellEnd"/>
      <w:r w:rsidRPr="009916AC">
        <w:t xml:space="preserve"> e </w:t>
      </w:r>
      <w:proofErr w:type="spellStart"/>
      <w:r w:rsidRPr="009916AC">
        <w:t>uma</w:t>
      </w:r>
      <w:proofErr w:type="spellEnd"/>
      <w:r w:rsidRPr="009916AC">
        <w:t xml:space="preserve"> parcela de 63% é </w:t>
      </w:r>
      <w:proofErr w:type="spellStart"/>
      <w:r w:rsidRPr="009916AC">
        <w:t>rejeitada</w:t>
      </w:r>
      <w:proofErr w:type="spellEnd"/>
      <w:r w:rsidRPr="009916AC">
        <w:t xml:space="preserve"> </w:t>
      </w:r>
      <w:proofErr w:type="spellStart"/>
      <w:r w:rsidRPr="009916AC">
        <w:t>ao</w:t>
      </w:r>
      <w:proofErr w:type="spellEnd"/>
      <w:r w:rsidRPr="009916AC">
        <w:t xml:space="preserve"> ambiente </w:t>
      </w:r>
      <w:proofErr w:type="spellStart"/>
      <w:r w:rsidRPr="009916AC">
        <w:t>através</w:t>
      </w:r>
      <w:proofErr w:type="spellEnd"/>
      <w:r w:rsidRPr="009916AC">
        <w:t xml:space="preserve"> dos gases de </w:t>
      </w:r>
      <w:proofErr w:type="spellStart"/>
      <w:r w:rsidRPr="009916AC">
        <w:t>exaustão</w:t>
      </w:r>
      <w:proofErr w:type="spellEnd"/>
      <w:r w:rsidRPr="009916AC">
        <w:t xml:space="preserve"> e do sistema de </w:t>
      </w:r>
      <w:proofErr w:type="spellStart"/>
      <w:r w:rsidRPr="009916AC">
        <w:t>arrefecimento</w:t>
      </w:r>
      <w:proofErr w:type="spellEnd"/>
      <w:r w:rsidRPr="009916AC">
        <w:t xml:space="preserve"> do motor. </w:t>
      </w:r>
      <w:r w:rsidR="00646D2F">
        <w:t>[7]</w:t>
      </w:r>
      <w:r w:rsidRPr="009916AC">
        <w:t xml:space="preserve">, </w:t>
      </w:r>
      <w:proofErr w:type="spellStart"/>
      <w:r w:rsidRPr="009916AC">
        <w:t>através</w:t>
      </w:r>
      <w:proofErr w:type="spellEnd"/>
      <w:r w:rsidRPr="009916AC">
        <w:t xml:space="preserve"> de experimentos para avaliar a </w:t>
      </w:r>
      <w:proofErr w:type="spellStart"/>
      <w:r w:rsidRPr="009916AC">
        <w:t>combustão</w:t>
      </w:r>
      <w:proofErr w:type="spellEnd"/>
      <w:r w:rsidRPr="009916AC">
        <w:t xml:space="preserve"> e a </w:t>
      </w:r>
      <w:proofErr w:type="spellStart"/>
      <w:r w:rsidRPr="009916AC">
        <w:t>emissão</w:t>
      </w:r>
      <w:proofErr w:type="spellEnd"/>
      <w:r w:rsidRPr="009916AC">
        <w:t xml:space="preserve"> dos gases de escape de </w:t>
      </w:r>
      <w:proofErr w:type="spellStart"/>
      <w:r w:rsidRPr="009916AC">
        <w:t>um</w:t>
      </w:r>
      <w:proofErr w:type="spellEnd"/>
      <w:r w:rsidRPr="009916AC">
        <w:t xml:space="preserve"> motor </w:t>
      </w:r>
      <w:proofErr w:type="spellStart"/>
      <w:r w:rsidRPr="009916AC">
        <w:t>sendo</w:t>
      </w:r>
      <w:proofErr w:type="spellEnd"/>
      <w:r w:rsidRPr="009916AC">
        <w:t xml:space="preserve"> alimentado por </w:t>
      </w:r>
      <w:proofErr w:type="spellStart"/>
      <w:r w:rsidRPr="009916AC">
        <w:t>diesel</w:t>
      </w:r>
      <w:proofErr w:type="spellEnd"/>
      <w:r w:rsidRPr="009916AC">
        <w:t xml:space="preserve">, biodiesel, </w:t>
      </w:r>
      <w:proofErr w:type="spellStart"/>
      <w:r w:rsidRPr="009916AC">
        <w:t>diesel</w:t>
      </w:r>
      <w:proofErr w:type="spellEnd"/>
      <w:r w:rsidRPr="009916AC">
        <w:t xml:space="preserve">-biogás e biodiesel-biogás, </w:t>
      </w:r>
      <w:proofErr w:type="spellStart"/>
      <w:r w:rsidRPr="009916AC">
        <w:t>mostrou</w:t>
      </w:r>
      <w:proofErr w:type="spellEnd"/>
      <w:r w:rsidRPr="009916AC">
        <w:t xml:space="preserve"> que a temperatura dos gases de </w:t>
      </w:r>
      <w:proofErr w:type="spellStart"/>
      <w:r w:rsidRPr="009916AC">
        <w:t>exaustão</w:t>
      </w:r>
      <w:proofErr w:type="spellEnd"/>
      <w:r w:rsidRPr="009916AC">
        <w:t xml:space="preserve"> pode variar de 100°C a 500°C, </w:t>
      </w:r>
      <w:proofErr w:type="spellStart"/>
      <w:r w:rsidRPr="009916AC">
        <w:t>dependendo</w:t>
      </w:r>
      <w:proofErr w:type="spellEnd"/>
      <w:r w:rsidRPr="009916AC">
        <w:t xml:space="preserve"> da carga aplicada </w:t>
      </w:r>
      <w:proofErr w:type="spellStart"/>
      <w:r w:rsidRPr="009916AC">
        <w:t>ao</w:t>
      </w:r>
      <w:proofErr w:type="spellEnd"/>
      <w:r w:rsidRPr="009916AC">
        <w:t xml:space="preserve"> motor e do </w:t>
      </w:r>
      <w:proofErr w:type="spellStart"/>
      <w:r w:rsidRPr="009916AC">
        <w:t>combustível</w:t>
      </w:r>
      <w:proofErr w:type="spellEnd"/>
      <w:r w:rsidRPr="009916AC">
        <w:t xml:space="preserve"> utilizado. Para cada carga aplicada, a </w:t>
      </w:r>
      <w:proofErr w:type="spellStart"/>
      <w:r w:rsidRPr="009916AC">
        <w:t>indicação</w:t>
      </w:r>
      <w:proofErr w:type="spellEnd"/>
      <w:r w:rsidRPr="009916AC">
        <w:t xml:space="preserve"> da temperatura dos gases de </w:t>
      </w:r>
      <w:proofErr w:type="spellStart"/>
      <w:r w:rsidRPr="009916AC">
        <w:t>exaustão</w:t>
      </w:r>
      <w:proofErr w:type="spellEnd"/>
      <w:r w:rsidRPr="009916AC">
        <w:t xml:space="preserve"> </w:t>
      </w:r>
      <w:proofErr w:type="spellStart"/>
      <w:r w:rsidRPr="009916AC">
        <w:t>apresenta</w:t>
      </w:r>
      <w:proofErr w:type="spellEnd"/>
      <w:r w:rsidRPr="009916AC">
        <w:t xml:space="preserve"> o </w:t>
      </w:r>
      <w:proofErr w:type="spellStart"/>
      <w:r w:rsidRPr="009916AC">
        <w:t>maior</w:t>
      </w:r>
      <w:proofErr w:type="spellEnd"/>
      <w:r w:rsidRPr="009916AC">
        <w:t xml:space="preserve"> valor </w:t>
      </w:r>
      <w:proofErr w:type="spellStart"/>
      <w:r w:rsidRPr="009916AC">
        <w:t>com</w:t>
      </w:r>
      <w:proofErr w:type="spellEnd"/>
      <w:r w:rsidRPr="009916AC">
        <w:t xml:space="preserve"> a </w:t>
      </w:r>
      <w:proofErr w:type="spellStart"/>
      <w:r w:rsidRPr="009916AC">
        <w:t>utilização</w:t>
      </w:r>
      <w:proofErr w:type="spellEnd"/>
      <w:r w:rsidRPr="009916AC">
        <w:t xml:space="preserve"> do </w:t>
      </w:r>
      <w:proofErr w:type="spellStart"/>
      <w:r w:rsidRPr="009916AC">
        <w:t>combustível</w:t>
      </w:r>
      <w:proofErr w:type="spellEnd"/>
      <w:r w:rsidRPr="009916AC">
        <w:t xml:space="preserve"> </w:t>
      </w:r>
      <w:proofErr w:type="spellStart"/>
      <w:r w:rsidRPr="009916AC">
        <w:t>sem</w:t>
      </w:r>
      <w:proofErr w:type="spellEnd"/>
      <w:r w:rsidRPr="009916AC">
        <w:t xml:space="preserve"> misturas, </w:t>
      </w:r>
      <w:proofErr w:type="spellStart"/>
      <w:r w:rsidRPr="009916AC">
        <w:t>apresentando</w:t>
      </w:r>
      <w:proofErr w:type="spellEnd"/>
      <w:r w:rsidRPr="009916AC">
        <w:t xml:space="preserve"> os </w:t>
      </w:r>
      <w:proofErr w:type="spellStart"/>
      <w:r w:rsidRPr="009916AC">
        <w:t>maiores</w:t>
      </w:r>
      <w:proofErr w:type="spellEnd"/>
      <w:r w:rsidRPr="009916AC">
        <w:t xml:space="preserve"> valores </w:t>
      </w:r>
      <w:proofErr w:type="spellStart"/>
      <w:r w:rsidRPr="009916AC">
        <w:t>com</w:t>
      </w:r>
      <w:proofErr w:type="spellEnd"/>
      <w:r w:rsidRPr="009916AC">
        <w:t xml:space="preserve"> a </w:t>
      </w:r>
      <w:proofErr w:type="spellStart"/>
      <w:r w:rsidRPr="009916AC">
        <w:t>utilização</w:t>
      </w:r>
      <w:proofErr w:type="spellEnd"/>
      <w:r w:rsidRPr="009916AC">
        <w:t xml:space="preserve"> do biodiesel. </w:t>
      </w:r>
    </w:p>
    <w:p w14:paraId="62349AE3" w14:textId="0305664D" w:rsidR="000A7CD9" w:rsidRPr="009916AC" w:rsidRDefault="00023DF6" w:rsidP="000A7CD9">
      <w:proofErr w:type="spellStart"/>
      <w:r w:rsidRPr="009916AC">
        <w:t>Desta</w:t>
      </w:r>
      <w:proofErr w:type="spellEnd"/>
      <w:r w:rsidRPr="009916AC">
        <w:t xml:space="preserve"> forma, parte da </w:t>
      </w:r>
      <w:proofErr w:type="spellStart"/>
      <w:r w:rsidRPr="009916AC">
        <w:t>energia</w:t>
      </w:r>
      <w:proofErr w:type="spellEnd"/>
      <w:r w:rsidRPr="009916AC">
        <w:t xml:space="preserve"> que normalmente é liberada </w:t>
      </w:r>
      <w:proofErr w:type="spellStart"/>
      <w:r w:rsidRPr="009916AC">
        <w:t>na</w:t>
      </w:r>
      <w:proofErr w:type="spellEnd"/>
      <w:r w:rsidRPr="009916AC">
        <w:t xml:space="preserve"> forma de calor para o ambiente </w:t>
      </w:r>
      <w:proofErr w:type="spellStart"/>
      <w:r w:rsidRPr="009916AC">
        <w:t>poderia</w:t>
      </w:r>
      <w:proofErr w:type="spellEnd"/>
      <w:r w:rsidRPr="009916AC">
        <w:t xml:space="preserve"> ser </w:t>
      </w:r>
      <w:proofErr w:type="spellStart"/>
      <w:r w:rsidRPr="009916AC">
        <w:t>aproveitada</w:t>
      </w:r>
      <w:proofErr w:type="spellEnd"/>
      <w:r w:rsidRPr="009916AC">
        <w:t xml:space="preserve"> para a </w:t>
      </w:r>
      <w:proofErr w:type="spellStart"/>
      <w:r w:rsidRPr="009916AC">
        <w:t>implementação</w:t>
      </w:r>
      <w:proofErr w:type="spellEnd"/>
      <w:r w:rsidRPr="009916AC">
        <w:t xml:space="preserve"> de </w:t>
      </w:r>
      <w:proofErr w:type="spellStart"/>
      <w:r w:rsidRPr="009916AC">
        <w:t>um</w:t>
      </w:r>
      <w:proofErr w:type="spellEnd"/>
      <w:r w:rsidRPr="009916AC">
        <w:t xml:space="preserve"> sistema de ar condicionado </w:t>
      </w:r>
      <w:proofErr w:type="spellStart"/>
      <w:r w:rsidRPr="009916AC">
        <w:t>veicular</w:t>
      </w:r>
      <w:proofErr w:type="spellEnd"/>
      <w:r w:rsidRPr="009916AC">
        <w:t xml:space="preserve"> por </w:t>
      </w:r>
      <w:proofErr w:type="spellStart"/>
      <w:r w:rsidRPr="009916AC">
        <w:t>absorção</w:t>
      </w:r>
      <w:proofErr w:type="spellEnd"/>
      <w:r w:rsidRPr="009916AC">
        <w:t>.</w:t>
      </w:r>
      <w:r w:rsidR="000A7CD9">
        <w:t xml:space="preserve"> </w:t>
      </w:r>
      <w:r w:rsidR="000A7CD9" w:rsidRPr="009916AC">
        <w:t xml:space="preserve">Os sistemas de </w:t>
      </w:r>
      <w:proofErr w:type="spellStart"/>
      <w:r w:rsidR="000A7CD9" w:rsidRPr="009916AC">
        <w:t>refrigeração</w:t>
      </w:r>
      <w:proofErr w:type="spellEnd"/>
      <w:r w:rsidR="000A7CD9" w:rsidRPr="009916AC">
        <w:t xml:space="preserve"> por </w:t>
      </w:r>
      <w:proofErr w:type="spellStart"/>
      <w:r w:rsidR="000A7CD9" w:rsidRPr="009916AC">
        <w:t>absorção</w:t>
      </w:r>
      <w:proofErr w:type="spellEnd"/>
      <w:r w:rsidR="000A7CD9" w:rsidRPr="009916AC">
        <w:t xml:space="preserve"> </w:t>
      </w:r>
      <w:proofErr w:type="spellStart"/>
      <w:r w:rsidR="000A7CD9" w:rsidRPr="009916AC">
        <w:t>surgem</w:t>
      </w:r>
      <w:proofErr w:type="spellEnd"/>
      <w:r w:rsidR="000A7CD9" w:rsidRPr="009916AC">
        <w:t xml:space="preserve"> </w:t>
      </w:r>
      <w:proofErr w:type="spellStart"/>
      <w:r w:rsidR="000A7CD9" w:rsidRPr="009916AC">
        <w:t>neste</w:t>
      </w:r>
      <w:proofErr w:type="spellEnd"/>
      <w:r w:rsidR="000A7CD9" w:rsidRPr="009916AC">
        <w:t xml:space="preserve"> </w:t>
      </w:r>
      <w:proofErr w:type="spellStart"/>
      <w:r w:rsidR="000A7CD9" w:rsidRPr="009916AC">
        <w:t>cenário</w:t>
      </w:r>
      <w:proofErr w:type="spellEnd"/>
      <w:r w:rsidR="000A7CD9" w:rsidRPr="009916AC">
        <w:t xml:space="preserve">, por diversas características que os </w:t>
      </w:r>
      <w:proofErr w:type="spellStart"/>
      <w:r w:rsidR="000A7CD9" w:rsidRPr="009916AC">
        <w:t>tornam</w:t>
      </w:r>
      <w:proofErr w:type="spellEnd"/>
      <w:r w:rsidR="000A7CD9" w:rsidRPr="009916AC">
        <w:t xml:space="preserve"> </w:t>
      </w:r>
      <w:proofErr w:type="spellStart"/>
      <w:r w:rsidR="000A7CD9" w:rsidRPr="009916AC">
        <w:t>uma</w:t>
      </w:r>
      <w:proofErr w:type="spellEnd"/>
      <w:r w:rsidR="000A7CD9" w:rsidRPr="009916AC">
        <w:t xml:space="preserve"> boa </w:t>
      </w:r>
      <w:proofErr w:type="spellStart"/>
      <w:r w:rsidR="000A7CD9" w:rsidRPr="009916AC">
        <w:t>opção</w:t>
      </w:r>
      <w:proofErr w:type="spellEnd"/>
      <w:r w:rsidR="000A7CD9" w:rsidRPr="009916AC">
        <w:t xml:space="preserve">, principalmente </w:t>
      </w:r>
      <w:proofErr w:type="spellStart"/>
      <w:r w:rsidR="000A7CD9">
        <w:t>quando</w:t>
      </w:r>
      <w:proofErr w:type="spellEnd"/>
      <w:r w:rsidR="000A7CD9" w:rsidRPr="009916AC">
        <w:t xml:space="preserve"> </w:t>
      </w:r>
      <w:proofErr w:type="spellStart"/>
      <w:r w:rsidR="000A7CD9" w:rsidRPr="009916AC">
        <w:t>uma</w:t>
      </w:r>
      <w:proofErr w:type="spellEnd"/>
      <w:r w:rsidR="000A7CD9" w:rsidRPr="009916AC">
        <w:t xml:space="preserve"> </w:t>
      </w:r>
      <w:proofErr w:type="spellStart"/>
      <w:r w:rsidR="000A7CD9" w:rsidRPr="009916AC">
        <w:t>fonte</w:t>
      </w:r>
      <w:proofErr w:type="spellEnd"/>
      <w:r w:rsidR="000A7CD9" w:rsidRPr="009916AC">
        <w:t xml:space="preserve"> de </w:t>
      </w:r>
      <w:proofErr w:type="spellStart"/>
      <w:r w:rsidR="000A7CD9" w:rsidRPr="009916AC">
        <w:t>energia</w:t>
      </w:r>
      <w:proofErr w:type="spellEnd"/>
      <w:r w:rsidR="000A7CD9" w:rsidRPr="009916AC">
        <w:t xml:space="preserve"> térmica está </w:t>
      </w:r>
      <w:proofErr w:type="spellStart"/>
      <w:r w:rsidR="000A7CD9" w:rsidRPr="009916AC">
        <w:t>disponível</w:t>
      </w:r>
      <w:proofErr w:type="spellEnd"/>
      <w:r w:rsidR="000A7CD9" w:rsidRPr="009916AC">
        <w:t>.</w:t>
      </w:r>
    </w:p>
    <w:p w14:paraId="52F331B7" w14:textId="77777777" w:rsidR="00023DF6" w:rsidRPr="009916AC" w:rsidRDefault="00023DF6" w:rsidP="00023DF6">
      <w:r w:rsidRPr="009916AC">
        <w:t xml:space="preserve">O objetivo do </w:t>
      </w:r>
      <w:proofErr w:type="spellStart"/>
      <w:r w:rsidRPr="009916AC">
        <w:t>trabalho</w:t>
      </w:r>
      <w:proofErr w:type="spellEnd"/>
      <w:r w:rsidRPr="009916AC">
        <w:t xml:space="preserve"> </w:t>
      </w:r>
      <w:proofErr w:type="spellStart"/>
      <w:r w:rsidRPr="009916AC">
        <w:t>foi</w:t>
      </w:r>
      <w:proofErr w:type="spellEnd"/>
      <w:r w:rsidRPr="009916AC">
        <w:t xml:space="preserve"> </w:t>
      </w:r>
      <w:proofErr w:type="spellStart"/>
      <w:r w:rsidRPr="009916AC">
        <w:t>efetuar</w:t>
      </w:r>
      <w:proofErr w:type="spellEnd"/>
      <w:r w:rsidRPr="009916AC">
        <w:t xml:space="preserve"> </w:t>
      </w:r>
      <w:proofErr w:type="spellStart"/>
      <w:r w:rsidRPr="009916AC">
        <w:t>um</w:t>
      </w:r>
      <w:proofErr w:type="spellEnd"/>
      <w:r w:rsidRPr="009916AC">
        <w:t xml:space="preserve"> </w:t>
      </w:r>
      <w:proofErr w:type="spellStart"/>
      <w:r w:rsidRPr="009916AC">
        <w:t>levantamento</w:t>
      </w:r>
      <w:proofErr w:type="spellEnd"/>
      <w:r w:rsidRPr="009916AC">
        <w:t xml:space="preserve"> de campo em </w:t>
      </w:r>
      <w:proofErr w:type="spellStart"/>
      <w:r w:rsidRPr="009916AC">
        <w:t>um</w:t>
      </w:r>
      <w:proofErr w:type="spellEnd"/>
      <w:r w:rsidRPr="009916AC">
        <w:t xml:space="preserve"> </w:t>
      </w:r>
      <w:proofErr w:type="spellStart"/>
      <w:r w:rsidRPr="009916AC">
        <w:t>veículo</w:t>
      </w:r>
      <w:proofErr w:type="spellEnd"/>
      <w:r w:rsidRPr="009916AC">
        <w:t xml:space="preserve"> de transporte </w:t>
      </w:r>
      <w:proofErr w:type="spellStart"/>
      <w:r w:rsidRPr="009916AC">
        <w:t>coletivo</w:t>
      </w:r>
      <w:proofErr w:type="spellEnd"/>
      <w:r w:rsidRPr="009916AC">
        <w:t xml:space="preserve"> urbano, utilizando como </w:t>
      </w:r>
      <w:proofErr w:type="spellStart"/>
      <w:r w:rsidRPr="009916AC">
        <w:t>estudo</w:t>
      </w:r>
      <w:proofErr w:type="spellEnd"/>
      <w:r w:rsidRPr="009916AC">
        <w:t xml:space="preserve"> de caso a </w:t>
      </w:r>
      <w:proofErr w:type="spellStart"/>
      <w:r w:rsidRPr="009916AC">
        <w:t>cidade</w:t>
      </w:r>
      <w:proofErr w:type="spellEnd"/>
      <w:r w:rsidRPr="009916AC">
        <w:t xml:space="preserve"> de Salvador, </w:t>
      </w:r>
      <w:proofErr w:type="spellStart"/>
      <w:r w:rsidRPr="009916AC">
        <w:t>na</w:t>
      </w:r>
      <w:proofErr w:type="spellEnd"/>
      <w:r w:rsidRPr="009916AC">
        <w:t xml:space="preserve"> </w:t>
      </w:r>
      <w:proofErr w:type="spellStart"/>
      <w:r w:rsidRPr="009916AC">
        <w:t>Bahia</w:t>
      </w:r>
      <w:proofErr w:type="spellEnd"/>
      <w:r w:rsidRPr="009916AC">
        <w:t xml:space="preserve">, </w:t>
      </w:r>
      <w:proofErr w:type="spellStart"/>
      <w:r w:rsidRPr="009916AC">
        <w:t>através</w:t>
      </w:r>
      <w:proofErr w:type="spellEnd"/>
      <w:r w:rsidRPr="009916AC">
        <w:t xml:space="preserve"> de </w:t>
      </w:r>
      <w:proofErr w:type="spellStart"/>
      <w:r w:rsidRPr="009916AC">
        <w:t>um</w:t>
      </w:r>
      <w:proofErr w:type="spellEnd"/>
      <w:r w:rsidRPr="009916AC">
        <w:t xml:space="preserve"> conjunto de </w:t>
      </w:r>
      <w:proofErr w:type="spellStart"/>
      <w:r w:rsidRPr="009916AC">
        <w:t>medições</w:t>
      </w:r>
      <w:proofErr w:type="spellEnd"/>
      <w:r w:rsidRPr="009916AC">
        <w:t xml:space="preserve">, de forma a verificar as </w:t>
      </w:r>
      <w:proofErr w:type="spellStart"/>
      <w:r w:rsidRPr="009916AC">
        <w:t>reais</w:t>
      </w:r>
      <w:proofErr w:type="spellEnd"/>
      <w:r w:rsidRPr="009916AC">
        <w:t xml:space="preserve"> </w:t>
      </w:r>
      <w:proofErr w:type="spellStart"/>
      <w:r w:rsidRPr="009916AC">
        <w:t>condições</w:t>
      </w:r>
      <w:proofErr w:type="spellEnd"/>
      <w:r w:rsidRPr="009916AC">
        <w:t xml:space="preserve"> </w:t>
      </w:r>
      <w:proofErr w:type="spellStart"/>
      <w:r w:rsidRPr="009916AC">
        <w:t>operacionais</w:t>
      </w:r>
      <w:proofErr w:type="spellEnd"/>
      <w:r w:rsidRPr="009916AC">
        <w:t xml:space="preserve">, </w:t>
      </w:r>
      <w:proofErr w:type="spellStart"/>
      <w:r w:rsidRPr="009916AC">
        <w:t>incluindo</w:t>
      </w:r>
      <w:proofErr w:type="spellEnd"/>
      <w:r w:rsidRPr="009916AC">
        <w:t xml:space="preserve"> as </w:t>
      </w:r>
      <w:proofErr w:type="spellStart"/>
      <w:r w:rsidRPr="009916AC">
        <w:t>condições</w:t>
      </w:r>
      <w:proofErr w:type="spellEnd"/>
      <w:r w:rsidRPr="009916AC">
        <w:t xml:space="preserve"> de conforto térmico </w:t>
      </w:r>
      <w:proofErr w:type="spellStart"/>
      <w:r w:rsidRPr="009916AC">
        <w:t>às</w:t>
      </w:r>
      <w:proofErr w:type="spellEnd"/>
      <w:r w:rsidRPr="009916AC">
        <w:t xml:space="preserve"> </w:t>
      </w:r>
      <w:proofErr w:type="spellStart"/>
      <w:r w:rsidRPr="009916AC">
        <w:t>quais</w:t>
      </w:r>
      <w:proofErr w:type="spellEnd"/>
      <w:r w:rsidRPr="009916AC">
        <w:t xml:space="preserve"> </w:t>
      </w:r>
      <w:proofErr w:type="spellStart"/>
      <w:r w:rsidRPr="009916AC">
        <w:t>são</w:t>
      </w:r>
      <w:proofErr w:type="spellEnd"/>
      <w:r w:rsidRPr="009916AC">
        <w:t xml:space="preserve"> </w:t>
      </w:r>
      <w:proofErr w:type="spellStart"/>
      <w:r w:rsidRPr="009916AC">
        <w:t>submetidos</w:t>
      </w:r>
      <w:proofErr w:type="spellEnd"/>
      <w:r w:rsidRPr="009916AC">
        <w:t xml:space="preserve"> os </w:t>
      </w:r>
      <w:proofErr w:type="spellStart"/>
      <w:r w:rsidRPr="009916AC">
        <w:t>trabalhadores</w:t>
      </w:r>
      <w:proofErr w:type="spellEnd"/>
      <w:r w:rsidRPr="009916AC">
        <w:t xml:space="preserve"> e </w:t>
      </w:r>
      <w:proofErr w:type="spellStart"/>
      <w:r w:rsidRPr="009916AC">
        <w:t>usuários</w:t>
      </w:r>
      <w:proofErr w:type="spellEnd"/>
      <w:r w:rsidRPr="009916AC">
        <w:t xml:space="preserve"> do </w:t>
      </w:r>
      <w:proofErr w:type="spellStart"/>
      <w:r w:rsidRPr="009916AC">
        <w:t>veículo</w:t>
      </w:r>
      <w:proofErr w:type="spellEnd"/>
      <w:r w:rsidRPr="009916AC">
        <w:t xml:space="preserve">, </w:t>
      </w:r>
      <w:proofErr w:type="spellStart"/>
      <w:r w:rsidRPr="009916AC">
        <w:t>além</w:t>
      </w:r>
      <w:proofErr w:type="spellEnd"/>
      <w:r w:rsidRPr="009916AC">
        <w:t xml:space="preserve"> de avaliar o </w:t>
      </w:r>
      <w:proofErr w:type="spellStart"/>
      <w:r w:rsidRPr="009916AC">
        <w:t>comportamento</w:t>
      </w:r>
      <w:proofErr w:type="spellEnd"/>
      <w:r w:rsidRPr="009916AC">
        <w:t xml:space="preserve"> do </w:t>
      </w:r>
      <w:proofErr w:type="spellStart"/>
      <w:r w:rsidRPr="009916AC">
        <w:t>seu</w:t>
      </w:r>
      <w:proofErr w:type="spellEnd"/>
      <w:r w:rsidRPr="009916AC">
        <w:t xml:space="preserve"> motor de </w:t>
      </w:r>
      <w:proofErr w:type="spellStart"/>
      <w:r w:rsidRPr="009916AC">
        <w:t>combustão</w:t>
      </w:r>
      <w:proofErr w:type="spellEnd"/>
      <w:r w:rsidRPr="009916AC">
        <w:t xml:space="preserve"> interna. A coleta de dados como temperatura de bulbo seco e </w:t>
      </w:r>
      <w:proofErr w:type="spellStart"/>
      <w:r w:rsidRPr="009916AC">
        <w:t>umidade</w:t>
      </w:r>
      <w:proofErr w:type="spellEnd"/>
      <w:r w:rsidRPr="009916AC">
        <w:t xml:space="preserve"> relativa do ar no interior do </w:t>
      </w:r>
      <w:proofErr w:type="spellStart"/>
      <w:r w:rsidRPr="009916AC">
        <w:t>veículo</w:t>
      </w:r>
      <w:proofErr w:type="spellEnd"/>
      <w:r w:rsidRPr="009916AC">
        <w:t xml:space="preserve"> </w:t>
      </w:r>
      <w:proofErr w:type="spellStart"/>
      <w:r w:rsidRPr="009916AC">
        <w:t>apresenta</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sobre as </w:t>
      </w:r>
      <w:proofErr w:type="spellStart"/>
      <w:r w:rsidRPr="009916AC">
        <w:t>condições</w:t>
      </w:r>
      <w:proofErr w:type="spellEnd"/>
      <w:r w:rsidRPr="009916AC">
        <w:t xml:space="preserve"> de conforto térmico a que </w:t>
      </w:r>
      <w:proofErr w:type="spellStart"/>
      <w:r w:rsidRPr="009916AC">
        <w:t>estão</w:t>
      </w:r>
      <w:proofErr w:type="spellEnd"/>
      <w:r w:rsidRPr="009916AC">
        <w:t xml:space="preserve"> </w:t>
      </w:r>
      <w:proofErr w:type="spellStart"/>
      <w:r w:rsidRPr="009916AC">
        <w:t>submetidos</w:t>
      </w:r>
      <w:proofErr w:type="spellEnd"/>
      <w:r w:rsidRPr="009916AC">
        <w:t xml:space="preserve"> </w:t>
      </w:r>
      <w:proofErr w:type="spellStart"/>
      <w:r w:rsidRPr="009916AC">
        <w:t>trabalhadores</w:t>
      </w:r>
      <w:proofErr w:type="spellEnd"/>
      <w:r w:rsidRPr="009916AC">
        <w:t xml:space="preserve"> e </w:t>
      </w:r>
      <w:proofErr w:type="spellStart"/>
      <w:r w:rsidRPr="009916AC">
        <w:t>usuários</w:t>
      </w:r>
      <w:proofErr w:type="spellEnd"/>
      <w:r w:rsidRPr="009916AC">
        <w:t xml:space="preserve">. </w:t>
      </w:r>
      <w:proofErr w:type="spellStart"/>
      <w:r w:rsidRPr="009916AC">
        <w:t>Através</w:t>
      </w:r>
      <w:proofErr w:type="spellEnd"/>
      <w:r w:rsidRPr="009916AC">
        <w:t xml:space="preserve"> dos dados </w:t>
      </w:r>
      <w:proofErr w:type="spellStart"/>
      <w:r w:rsidRPr="009916AC">
        <w:t>obtidos</w:t>
      </w:r>
      <w:proofErr w:type="spellEnd"/>
      <w:r w:rsidRPr="009916AC">
        <w:t xml:space="preserve"> acerca do motor de </w:t>
      </w:r>
      <w:proofErr w:type="spellStart"/>
      <w:r w:rsidRPr="009916AC">
        <w:t>combustão</w:t>
      </w:r>
      <w:proofErr w:type="spellEnd"/>
      <w:r w:rsidRPr="009916AC">
        <w:t xml:space="preserve"> interna em </w:t>
      </w:r>
      <w:proofErr w:type="spellStart"/>
      <w:r w:rsidRPr="009916AC">
        <w:t>condições</w:t>
      </w:r>
      <w:proofErr w:type="spellEnd"/>
      <w:r w:rsidRPr="009916AC">
        <w:t xml:space="preserve"> </w:t>
      </w:r>
      <w:proofErr w:type="spellStart"/>
      <w:r w:rsidRPr="009916AC">
        <w:t>operacionais</w:t>
      </w:r>
      <w:proofErr w:type="spellEnd"/>
      <w:r w:rsidRPr="009916AC">
        <w:t xml:space="preserve"> é </w:t>
      </w:r>
      <w:proofErr w:type="spellStart"/>
      <w:r w:rsidRPr="009916AC">
        <w:t>possível</w:t>
      </w:r>
      <w:proofErr w:type="spellEnd"/>
      <w:r w:rsidRPr="009916AC">
        <w:t xml:space="preserve"> avaliar a </w:t>
      </w:r>
      <w:proofErr w:type="spellStart"/>
      <w:r w:rsidRPr="009916AC">
        <w:t>utilização</w:t>
      </w:r>
      <w:proofErr w:type="spellEnd"/>
      <w:r w:rsidRPr="009916AC">
        <w:t xml:space="preserve"> da </w:t>
      </w:r>
      <w:proofErr w:type="spellStart"/>
      <w:r w:rsidRPr="009916AC">
        <w:t>disponibilidade</w:t>
      </w:r>
      <w:proofErr w:type="spellEnd"/>
      <w:r w:rsidRPr="009916AC">
        <w:t xml:space="preserve"> térmica de motores de </w:t>
      </w:r>
      <w:proofErr w:type="spellStart"/>
      <w:r w:rsidRPr="009916AC">
        <w:t>combustão</w:t>
      </w:r>
      <w:proofErr w:type="spellEnd"/>
      <w:r w:rsidRPr="009916AC">
        <w:t xml:space="preserve"> interna, </w:t>
      </w:r>
      <w:proofErr w:type="spellStart"/>
      <w:r w:rsidRPr="009916AC">
        <w:t>baseados</w:t>
      </w:r>
      <w:proofErr w:type="spellEnd"/>
      <w:r w:rsidRPr="009916AC">
        <w:t xml:space="preserve"> no ciclo Diesel, para o </w:t>
      </w:r>
      <w:proofErr w:type="spellStart"/>
      <w:r w:rsidRPr="009916AC">
        <w:t>acionamento</w:t>
      </w:r>
      <w:proofErr w:type="spellEnd"/>
      <w:r w:rsidRPr="009916AC">
        <w:t xml:space="preserve"> de sistemas de </w:t>
      </w:r>
      <w:proofErr w:type="spellStart"/>
      <w:r w:rsidRPr="009916AC">
        <w:t>condicionamento</w:t>
      </w:r>
      <w:proofErr w:type="spellEnd"/>
      <w:r w:rsidRPr="009916AC">
        <w:t xml:space="preserve"> de ar </w:t>
      </w:r>
      <w:proofErr w:type="spellStart"/>
      <w:r w:rsidRPr="009916AC">
        <w:t>veicular</w:t>
      </w:r>
      <w:proofErr w:type="spellEnd"/>
      <w:r w:rsidRPr="009916AC">
        <w:t xml:space="preserve">, </w:t>
      </w:r>
      <w:proofErr w:type="spellStart"/>
      <w:r w:rsidRPr="009916AC">
        <w:t>baseado</w:t>
      </w:r>
      <w:proofErr w:type="spellEnd"/>
      <w:r w:rsidRPr="009916AC">
        <w:t xml:space="preserve"> no ciclo de </w:t>
      </w:r>
      <w:proofErr w:type="spellStart"/>
      <w:r w:rsidRPr="009916AC">
        <w:t>refrigeração</w:t>
      </w:r>
      <w:proofErr w:type="spellEnd"/>
      <w:r w:rsidRPr="009916AC">
        <w:t xml:space="preserve"> por </w:t>
      </w:r>
      <w:proofErr w:type="spellStart"/>
      <w:r w:rsidRPr="009916AC">
        <w:t>absorção</w:t>
      </w:r>
      <w:proofErr w:type="spellEnd"/>
      <w:r w:rsidRPr="009916AC">
        <w:t xml:space="preserve">. A </w:t>
      </w:r>
      <w:proofErr w:type="spellStart"/>
      <w:r w:rsidRPr="009916AC">
        <w:t>cidade</w:t>
      </w:r>
      <w:proofErr w:type="spellEnd"/>
      <w:r w:rsidRPr="009916AC">
        <w:t xml:space="preserve"> de Salvador, localizada em </w:t>
      </w:r>
      <w:proofErr w:type="spellStart"/>
      <w:r w:rsidRPr="009916AC">
        <w:t>uma</w:t>
      </w:r>
      <w:proofErr w:type="spellEnd"/>
      <w:r w:rsidRPr="009916AC">
        <w:t xml:space="preserve"> das </w:t>
      </w:r>
      <w:proofErr w:type="spellStart"/>
      <w:r w:rsidRPr="009916AC">
        <w:t>regiões</w:t>
      </w:r>
      <w:proofErr w:type="spellEnd"/>
      <w:r w:rsidRPr="009916AC">
        <w:t xml:space="preserve"> que </w:t>
      </w:r>
      <w:proofErr w:type="spellStart"/>
      <w:r w:rsidRPr="009916AC">
        <w:t>apresentam</w:t>
      </w:r>
      <w:proofErr w:type="spellEnd"/>
      <w:r w:rsidRPr="009916AC">
        <w:t xml:space="preserve"> o clima tropical </w:t>
      </w:r>
      <w:proofErr w:type="spellStart"/>
      <w:r w:rsidRPr="009916AC">
        <w:t>na</w:t>
      </w:r>
      <w:proofErr w:type="spellEnd"/>
      <w:r w:rsidRPr="009916AC">
        <w:t xml:space="preserve"> América do Sul, </w:t>
      </w:r>
      <w:proofErr w:type="spellStart"/>
      <w:r w:rsidRPr="009916AC">
        <w:t>foi</w:t>
      </w:r>
      <w:proofErr w:type="spellEnd"/>
      <w:r w:rsidRPr="009916AC">
        <w:t xml:space="preserve"> </w:t>
      </w:r>
      <w:proofErr w:type="spellStart"/>
      <w:r w:rsidRPr="009916AC">
        <w:t>adotada</w:t>
      </w:r>
      <w:proofErr w:type="spellEnd"/>
      <w:r w:rsidRPr="009916AC">
        <w:t xml:space="preserve"> como </w:t>
      </w:r>
      <w:proofErr w:type="spellStart"/>
      <w:r w:rsidRPr="009916AC">
        <w:t>estudo</w:t>
      </w:r>
      <w:proofErr w:type="spellEnd"/>
      <w:r w:rsidRPr="009916AC">
        <w:t xml:space="preserve"> de caso para </w:t>
      </w:r>
      <w:proofErr w:type="spellStart"/>
      <w:r w:rsidRPr="009916AC">
        <w:t>efetuar</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do conforto térmico e operacional de </w:t>
      </w:r>
      <w:proofErr w:type="spellStart"/>
      <w:r w:rsidRPr="009916AC">
        <w:t>um</w:t>
      </w:r>
      <w:proofErr w:type="spellEnd"/>
      <w:r w:rsidRPr="009916AC">
        <w:t xml:space="preserve"> </w:t>
      </w:r>
      <w:proofErr w:type="spellStart"/>
      <w:r w:rsidRPr="009916AC">
        <w:t>veículo</w:t>
      </w:r>
      <w:proofErr w:type="spellEnd"/>
      <w:r w:rsidRPr="009916AC">
        <w:t xml:space="preserve"> de transporte </w:t>
      </w:r>
      <w:proofErr w:type="spellStart"/>
      <w:r w:rsidRPr="009916AC">
        <w:t>coletivo</w:t>
      </w:r>
      <w:proofErr w:type="spellEnd"/>
      <w:r w:rsidRPr="009916AC">
        <w:t xml:space="preserve"> operando </w:t>
      </w:r>
      <w:proofErr w:type="spellStart"/>
      <w:r w:rsidRPr="009916AC">
        <w:t>nessas</w:t>
      </w:r>
      <w:proofErr w:type="spellEnd"/>
      <w:r w:rsidRPr="009916AC">
        <w:t xml:space="preserve"> </w:t>
      </w:r>
      <w:proofErr w:type="spellStart"/>
      <w:r w:rsidRPr="009916AC">
        <w:t>condições</w:t>
      </w:r>
      <w:proofErr w:type="spellEnd"/>
      <w:r w:rsidRPr="009916AC">
        <w:t xml:space="preserve"> climáticas.</w:t>
      </w:r>
    </w:p>
    <w:p w14:paraId="6F8EB849" w14:textId="77777777" w:rsidR="00023DF6" w:rsidRDefault="00023DF6" w:rsidP="002E2C39"/>
    <w:p w14:paraId="60269255" w14:textId="47A84A21" w:rsidR="00023DF6" w:rsidRPr="00960B8F" w:rsidRDefault="00023DF6" w:rsidP="00023DF6">
      <w:pPr>
        <w:pStyle w:val="Ttulo2"/>
      </w:pPr>
      <w:proofErr w:type="spellStart"/>
      <w:r>
        <w:t>Revisão</w:t>
      </w:r>
      <w:proofErr w:type="spellEnd"/>
      <w:r>
        <w:t xml:space="preserve"> bibliográfica</w:t>
      </w:r>
    </w:p>
    <w:p w14:paraId="3B02AE2B" w14:textId="77777777" w:rsidR="00023DF6" w:rsidRDefault="00023DF6" w:rsidP="002E2C39"/>
    <w:p w14:paraId="66F885DD" w14:textId="68C48C24" w:rsidR="0088258C" w:rsidRPr="009916AC" w:rsidRDefault="0088258C" w:rsidP="0088258C">
      <w:r w:rsidRPr="009916AC">
        <w:t xml:space="preserve">Nos últimos anos, as </w:t>
      </w:r>
      <w:proofErr w:type="spellStart"/>
      <w:r w:rsidRPr="009916AC">
        <w:t>pessoas</w:t>
      </w:r>
      <w:proofErr w:type="spellEnd"/>
      <w:r w:rsidRPr="009916AC">
        <w:t xml:space="preserve"> </w:t>
      </w:r>
      <w:proofErr w:type="spellStart"/>
      <w:r w:rsidRPr="009916AC">
        <w:t>têm</w:t>
      </w:r>
      <w:proofErr w:type="spellEnd"/>
      <w:r w:rsidRPr="009916AC">
        <w:t xml:space="preserve"> </w:t>
      </w:r>
      <w:proofErr w:type="spellStart"/>
      <w:r w:rsidRPr="009916AC">
        <w:t>passado</w:t>
      </w:r>
      <w:proofErr w:type="spellEnd"/>
      <w:r w:rsidRPr="009916AC">
        <w:t xml:space="preserve"> cada vez </w:t>
      </w:r>
      <w:proofErr w:type="spellStart"/>
      <w:r w:rsidRPr="009916AC">
        <w:t>mais</w:t>
      </w:r>
      <w:proofErr w:type="spellEnd"/>
      <w:r w:rsidRPr="009916AC">
        <w:t xml:space="preserve"> tempo dentro dos </w:t>
      </w:r>
      <w:proofErr w:type="spellStart"/>
      <w:r w:rsidRPr="009916AC">
        <w:t>veículos</w:t>
      </w:r>
      <w:proofErr w:type="spellEnd"/>
      <w:r w:rsidRPr="009916AC">
        <w:t xml:space="preserve">. Como </w:t>
      </w:r>
      <w:proofErr w:type="spellStart"/>
      <w:r w:rsidRPr="009916AC">
        <w:t>exemplo</w:t>
      </w:r>
      <w:proofErr w:type="spellEnd"/>
      <w:r w:rsidRPr="009916AC">
        <w:t>,</w:t>
      </w:r>
      <w:r w:rsidR="004E6B73">
        <w:t xml:space="preserve"> [8]</w:t>
      </w:r>
      <w:r w:rsidRPr="009916AC">
        <w:t xml:space="preserve"> </w:t>
      </w:r>
      <w:proofErr w:type="spellStart"/>
      <w:r w:rsidRPr="009916AC">
        <w:t>apresenta</w:t>
      </w:r>
      <w:proofErr w:type="spellEnd"/>
      <w:r w:rsidRPr="009916AC">
        <w:t xml:space="preserve"> </w:t>
      </w:r>
      <w:proofErr w:type="spellStart"/>
      <w:r w:rsidRPr="009916AC">
        <w:t>uma</w:t>
      </w:r>
      <w:proofErr w:type="spellEnd"/>
      <w:r w:rsidRPr="009916AC">
        <w:t xml:space="preserve"> pesquisa </w:t>
      </w:r>
      <w:proofErr w:type="spellStart"/>
      <w:r w:rsidRPr="009916AC">
        <w:t>desenvolvida</w:t>
      </w:r>
      <w:proofErr w:type="spellEnd"/>
      <w:r w:rsidRPr="009916AC">
        <w:t xml:space="preserve"> </w:t>
      </w:r>
      <w:proofErr w:type="spellStart"/>
      <w:r w:rsidRPr="009916AC">
        <w:t>na</w:t>
      </w:r>
      <w:proofErr w:type="spellEnd"/>
      <w:r w:rsidRPr="009916AC">
        <w:t xml:space="preserve"> </w:t>
      </w:r>
      <w:proofErr w:type="spellStart"/>
      <w:r w:rsidRPr="009916AC">
        <w:t>região</w:t>
      </w:r>
      <w:proofErr w:type="spellEnd"/>
      <w:r w:rsidRPr="009916AC">
        <w:t xml:space="preserve"> metropolitana de Belém, Brasil, onde os </w:t>
      </w:r>
      <w:proofErr w:type="spellStart"/>
      <w:r w:rsidRPr="009916AC">
        <w:t>ônibus</w:t>
      </w:r>
      <w:proofErr w:type="spellEnd"/>
      <w:r w:rsidRPr="009916AC">
        <w:t xml:space="preserve"> </w:t>
      </w:r>
      <w:proofErr w:type="spellStart"/>
      <w:r w:rsidRPr="009916AC">
        <w:t>coletivos</w:t>
      </w:r>
      <w:proofErr w:type="spellEnd"/>
      <w:r w:rsidRPr="009916AC">
        <w:t xml:space="preserve"> </w:t>
      </w:r>
      <w:proofErr w:type="spellStart"/>
      <w:r w:rsidRPr="009916AC">
        <w:t>trafegam</w:t>
      </w:r>
      <w:proofErr w:type="spellEnd"/>
      <w:r w:rsidRPr="009916AC">
        <w:t xml:space="preserve"> </w:t>
      </w:r>
      <w:proofErr w:type="spellStart"/>
      <w:r w:rsidRPr="009916AC">
        <w:t>com</w:t>
      </w:r>
      <w:proofErr w:type="spellEnd"/>
      <w:r w:rsidRPr="009916AC">
        <w:t xml:space="preserve"> </w:t>
      </w:r>
      <w:proofErr w:type="spellStart"/>
      <w:r w:rsidRPr="009916AC">
        <w:t>velocidade</w:t>
      </w:r>
      <w:proofErr w:type="spellEnd"/>
      <w:r w:rsidRPr="009916AC">
        <w:t xml:space="preserve"> </w:t>
      </w:r>
      <w:proofErr w:type="spellStart"/>
      <w:r w:rsidRPr="009916AC">
        <w:t>média</w:t>
      </w:r>
      <w:proofErr w:type="spellEnd"/>
      <w:r w:rsidRPr="009916AC">
        <w:t xml:space="preserve"> de 9,2 km/h a 11,2 km/h. De </w:t>
      </w:r>
      <w:proofErr w:type="spellStart"/>
      <w:r w:rsidRPr="009916AC">
        <w:t>acordo</w:t>
      </w:r>
      <w:proofErr w:type="spellEnd"/>
      <w:r w:rsidRPr="009916AC">
        <w:t xml:space="preserve"> </w:t>
      </w:r>
      <w:proofErr w:type="spellStart"/>
      <w:r w:rsidRPr="009916AC">
        <w:t>com</w:t>
      </w:r>
      <w:proofErr w:type="spellEnd"/>
      <w:r w:rsidR="008A3C6D">
        <w:t xml:space="preserve"> [9]</w:t>
      </w:r>
      <w:r w:rsidRPr="009916AC">
        <w:t xml:space="preserve">, que </w:t>
      </w:r>
      <w:proofErr w:type="spellStart"/>
      <w:r w:rsidRPr="009916AC">
        <w:t>realizou</w:t>
      </w:r>
      <w:proofErr w:type="spellEnd"/>
      <w:r w:rsidRPr="009916AC">
        <w:t xml:space="preserve"> </w:t>
      </w:r>
      <w:proofErr w:type="spellStart"/>
      <w:r w:rsidRPr="009916AC">
        <w:t>levantamento</w:t>
      </w:r>
      <w:proofErr w:type="spellEnd"/>
      <w:r w:rsidRPr="009916AC">
        <w:t xml:space="preserve"> </w:t>
      </w:r>
      <w:proofErr w:type="spellStart"/>
      <w:r w:rsidRPr="009916AC">
        <w:t>nas</w:t>
      </w:r>
      <w:proofErr w:type="spellEnd"/>
      <w:r w:rsidRPr="009916AC">
        <w:t xml:space="preserve"> </w:t>
      </w:r>
      <w:proofErr w:type="spellStart"/>
      <w:r w:rsidRPr="009916AC">
        <w:t>cidades</w:t>
      </w:r>
      <w:proofErr w:type="spellEnd"/>
      <w:r w:rsidRPr="009916AC">
        <w:t xml:space="preserve"> de Porto Alegre, São Paulo, Belo Horizonte e Rio de Janeiro, todas no Brasil, em </w:t>
      </w:r>
      <w:proofErr w:type="spellStart"/>
      <w:r w:rsidRPr="009916AC">
        <w:t>geral</w:t>
      </w:r>
      <w:proofErr w:type="spellEnd"/>
      <w:r w:rsidRPr="009916AC">
        <w:t xml:space="preserve">, os </w:t>
      </w:r>
      <w:proofErr w:type="spellStart"/>
      <w:r w:rsidRPr="009916AC">
        <w:t>usuários</w:t>
      </w:r>
      <w:proofErr w:type="spellEnd"/>
      <w:r w:rsidRPr="009916AC">
        <w:t xml:space="preserve"> </w:t>
      </w:r>
      <w:proofErr w:type="spellStart"/>
      <w:r w:rsidRPr="009916AC">
        <w:t>passam</w:t>
      </w:r>
      <w:proofErr w:type="spellEnd"/>
      <w:r w:rsidRPr="009916AC">
        <w:t xml:space="preserve"> cerca de </w:t>
      </w:r>
      <w:proofErr w:type="spellStart"/>
      <w:r w:rsidRPr="009916AC">
        <w:t>duas</w:t>
      </w:r>
      <w:proofErr w:type="spellEnd"/>
      <w:r w:rsidRPr="009916AC">
        <w:t xml:space="preserve"> horas por </w:t>
      </w:r>
      <w:proofErr w:type="spellStart"/>
      <w:r w:rsidRPr="009916AC">
        <w:t>dia</w:t>
      </w:r>
      <w:proofErr w:type="spellEnd"/>
      <w:r w:rsidRPr="009916AC">
        <w:t xml:space="preserve"> em </w:t>
      </w:r>
      <w:proofErr w:type="spellStart"/>
      <w:r w:rsidRPr="009916AC">
        <w:t>congestionamentos</w:t>
      </w:r>
      <w:proofErr w:type="spellEnd"/>
      <w:r w:rsidRPr="009916AC">
        <w:t xml:space="preserve">, </w:t>
      </w:r>
      <w:proofErr w:type="spellStart"/>
      <w:r w:rsidRPr="009916AC">
        <w:t>mas</w:t>
      </w:r>
      <w:proofErr w:type="spellEnd"/>
      <w:r w:rsidRPr="009916AC">
        <w:t xml:space="preserve"> os valores </w:t>
      </w:r>
      <w:proofErr w:type="spellStart"/>
      <w:r w:rsidRPr="009916AC">
        <w:t>iguais</w:t>
      </w:r>
      <w:proofErr w:type="spellEnd"/>
      <w:r w:rsidRPr="009916AC">
        <w:t xml:space="preserve"> a </w:t>
      </w:r>
      <w:proofErr w:type="spellStart"/>
      <w:r w:rsidRPr="009916AC">
        <w:t>três</w:t>
      </w:r>
      <w:proofErr w:type="spellEnd"/>
      <w:r w:rsidRPr="009916AC">
        <w:t xml:space="preserve"> horas </w:t>
      </w:r>
      <w:proofErr w:type="spellStart"/>
      <w:r w:rsidRPr="009916AC">
        <w:t>são</w:t>
      </w:r>
      <w:proofErr w:type="spellEnd"/>
      <w:r w:rsidRPr="009916AC">
        <w:t xml:space="preserve"> significativos em São Paulo. </w:t>
      </w:r>
      <w:proofErr w:type="spellStart"/>
      <w:r w:rsidRPr="009916AC">
        <w:t>Desta</w:t>
      </w:r>
      <w:proofErr w:type="spellEnd"/>
      <w:r w:rsidRPr="009916AC">
        <w:t xml:space="preserve"> forma, o </w:t>
      </w:r>
      <w:r w:rsidRPr="009916AC">
        <w:lastRenderedPageBreak/>
        <w:t xml:space="preserve">sistema de ar condicionado </w:t>
      </w:r>
      <w:proofErr w:type="spellStart"/>
      <w:r w:rsidRPr="009916AC">
        <w:t>veicular</w:t>
      </w:r>
      <w:proofErr w:type="spellEnd"/>
      <w:r w:rsidRPr="009916AC">
        <w:t xml:space="preserve"> </w:t>
      </w:r>
      <w:proofErr w:type="spellStart"/>
      <w:r w:rsidRPr="009916AC">
        <w:t>deixou</w:t>
      </w:r>
      <w:proofErr w:type="spellEnd"/>
      <w:r w:rsidRPr="009916AC">
        <w:t xml:space="preserve"> de ser </w:t>
      </w:r>
      <w:proofErr w:type="spellStart"/>
      <w:r w:rsidRPr="009916AC">
        <w:t>um</w:t>
      </w:r>
      <w:proofErr w:type="spellEnd"/>
      <w:r w:rsidRPr="009916AC">
        <w:t xml:space="preserve"> </w:t>
      </w:r>
      <w:proofErr w:type="spellStart"/>
      <w:r w:rsidRPr="009916AC">
        <w:t>item</w:t>
      </w:r>
      <w:proofErr w:type="spellEnd"/>
      <w:r w:rsidRPr="009916AC">
        <w:t xml:space="preserve"> de luxo e </w:t>
      </w:r>
      <w:proofErr w:type="spellStart"/>
      <w:r w:rsidRPr="009916AC">
        <w:t>passou</w:t>
      </w:r>
      <w:proofErr w:type="spellEnd"/>
      <w:r w:rsidRPr="009916AC">
        <w:t xml:space="preserve"> a ser </w:t>
      </w:r>
      <w:proofErr w:type="spellStart"/>
      <w:r w:rsidRPr="009916AC">
        <w:t>uma</w:t>
      </w:r>
      <w:proofErr w:type="spellEnd"/>
      <w:r w:rsidRPr="009916AC">
        <w:t xml:space="preserve"> </w:t>
      </w:r>
      <w:proofErr w:type="spellStart"/>
      <w:r w:rsidRPr="009916AC">
        <w:t>necessidade</w:t>
      </w:r>
      <w:proofErr w:type="spellEnd"/>
      <w:r w:rsidRPr="009916AC">
        <w:t xml:space="preserve"> básica para o conforto térmico e, por </w:t>
      </w:r>
      <w:proofErr w:type="spellStart"/>
      <w:r w:rsidRPr="009916AC">
        <w:t>consequência</w:t>
      </w:r>
      <w:proofErr w:type="spellEnd"/>
      <w:r w:rsidRPr="009916AC">
        <w:t xml:space="preserve">, para a </w:t>
      </w:r>
      <w:proofErr w:type="spellStart"/>
      <w:r w:rsidRPr="009916AC">
        <w:t>qualidade</w:t>
      </w:r>
      <w:proofErr w:type="spellEnd"/>
      <w:r w:rsidRPr="009916AC">
        <w:t xml:space="preserve"> de vida dos </w:t>
      </w:r>
      <w:proofErr w:type="spellStart"/>
      <w:r w:rsidRPr="009916AC">
        <w:t>usuários</w:t>
      </w:r>
      <w:proofErr w:type="spellEnd"/>
      <w:r w:rsidRPr="009916AC">
        <w:t xml:space="preserve">. Em Hong Kong, China, a </w:t>
      </w:r>
      <w:proofErr w:type="spellStart"/>
      <w:r w:rsidRPr="009916AC">
        <w:t>implementação</w:t>
      </w:r>
      <w:proofErr w:type="spellEnd"/>
      <w:r w:rsidRPr="009916AC">
        <w:t xml:space="preserve"> de ar condicionado em </w:t>
      </w:r>
      <w:proofErr w:type="spellStart"/>
      <w:r w:rsidRPr="009916AC">
        <w:t>ônibus</w:t>
      </w:r>
      <w:proofErr w:type="spellEnd"/>
      <w:r w:rsidRPr="009916AC">
        <w:t xml:space="preserve"> </w:t>
      </w:r>
      <w:proofErr w:type="spellStart"/>
      <w:r w:rsidRPr="009916AC">
        <w:t>ocorre</w:t>
      </w:r>
      <w:proofErr w:type="spellEnd"/>
      <w:r w:rsidRPr="009916AC">
        <w:t xml:space="preserve"> desde 1988, </w:t>
      </w:r>
      <w:proofErr w:type="spellStart"/>
      <w:r w:rsidRPr="009916AC">
        <w:t>atualmente</w:t>
      </w:r>
      <w:proofErr w:type="spellEnd"/>
      <w:r w:rsidRPr="009916AC">
        <w:t xml:space="preserve"> </w:t>
      </w:r>
      <w:proofErr w:type="spellStart"/>
      <w:r w:rsidRPr="009916AC">
        <w:t>existe</w:t>
      </w:r>
      <w:r w:rsidR="008A3C6D">
        <w:t>m</w:t>
      </w:r>
      <w:proofErr w:type="spellEnd"/>
      <w:r w:rsidRPr="009916AC">
        <w:t xml:space="preserve"> aproximadamente 5750 </w:t>
      </w:r>
      <w:proofErr w:type="spellStart"/>
      <w:r w:rsidRPr="009916AC">
        <w:t>veículos</w:t>
      </w:r>
      <w:proofErr w:type="spellEnd"/>
      <w:r w:rsidRPr="009916AC">
        <w:t xml:space="preserve"> </w:t>
      </w:r>
      <w:proofErr w:type="spellStart"/>
      <w:r w:rsidRPr="009916AC">
        <w:t>com</w:t>
      </w:r>
      <w:proofErr w:type="spellEnd"/>
      <w:r w:rsidRPr="009916AC">
        <w:t xml:space="preserve"> o sistema de </w:t>
      </w:r>
      <w:proofErr w:type="spellStart"/>
      <w:r w:rsidRPr="009916AC">
        <w:t>refrigeração</w:t>
      </w:r>
      <w:proofErr w:type="spellEnd"/>
      <w:r w:rsidRPr="009916AC">
        <w:t xml:space="preserve"> o que representa 95% da frota em </w:t>
      </w:r>
      <w:proofErr w:type="spellStart"/>
      <w:r w:rsidRPr="009916AC">
        <w:t>serviço</w:t>
      </w:r>
      <w:proofErr w:type="spellEnd"/>
      <w:r w:rsidR="008A3C6D">
        <w:t xml:space="preserve"> [3]</w:t>
      </w:r>
      <w:r w:rsidRPr="009916AC">
        <w:t xml:space="preserve">. </w:t>
      </w:r>
    </w:p>
    <w:p w14:paraId="67344A79" w14:textId="7B119379" w:rsidR="0088258C" w:rsidRPr="009916AC" w:rsidRDefault="0088258C" w:rsidP="0088258C">
      <w:proofErr w:type="spellStart"/>
      <w:r w:rsidRPr="009916AC">
        <w:t>Alguns</w:t>
      </w:r>
      <w:proofErr w:type="spellEnd"/>
      <w:r w:rsidRPr="009916AC">
        <w:t xml:space="preserve"> </w:t>
      </w:r>
      <w:proofErr w:type="spellStart"/>
      <w:r w:rsidRPr="009916AC">
        <w:t>trabalhos</w:t>
      </w:r>
      <w:proofErr w:type="spellEnd"/>
      <w:r w:rsidRPr="009916AC">
        <w:t xml:space="preserve"> </w:t>
      </w:r>
      <w:proofErr w:type="spellStart"/>
      <w:r w:rsidRPr="009916AC">
        <w:t>apresentam</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da </w:t>
      </w:r>
      <w:proofErr w:type="spellStart"/>
      <w:r w:rsidRPr="009916AC">
        <w:t>influência</w:t>
      </w:r>
      <w:proofErr w:type="spellEnd"/>
      <w:r w:rsidRPr="009916AC">
        <w:t xml:space="preserve"> das </w:t>
      </w:r>
      <w:proofErr w:type="spellStart"/>
      <w:r w:rsidRPr="009916AC">
        <w:t>condições</w:t>
      </w:r>
      <w:proofErr w:type="spellEnd"/>
      <w:r w:rsidRPr="009916AC">
        <w:t xml:space="preserve"> térmicas em determinados ambientes </w:t>
      </w:r>
      <w:proofErr w:type="spellStart"/>
      <w:r w:rsidRPr="009916AC">
        <w:t>com</w:t>
      </w:r>
      <w:proofErr w:type="spellEnd"/>
      <w:r w:rsidRPr="009916AC">
        <w:t xml:space="preserve"> </w:t>
      </w:r>
      <w:proofErr w:type="spellStart"/>
      <w:r w:rsidRPr="009916AC">
        <w:t>relação</w:t>
      </w:r>
      <w:proofErr w:type="spellEnd"/>
      <w:r w:rsidRPr="009916AC">
        <w:t xml:space="preserve"> a </w:t>
      </w:r>
      <w:proofErr w:type="spellStart"/>
      <w:r w:rsidRPr="009916AC">
        <w:t>saúde</w:t>
      </w:r>
      <w:proofErr w:type="spellEnd"/>
      <w:r w:rsidRPr="009916AC">
        <w:t xml:space="preserve"> dos ocupantes. De </w:t>
      </w:r>
      <w:proofErr w:type="spellStart"/>
      <w:r w:rsidRPr="009916AC">
        <w:t>acordo</w:t>
      </w:r>
      <w:proofErr w:type="spellEnd"/>
      <w:r w:rsidRPr="009916AC">
        <w:t xml:space="preserve"> </w:t>
      </w:r>
      <w:proofErr w:type="spellStart"/>
      <w:r w:rsidRPr="009916AC">
        <w:t>com</w:t>
      </w:r>
      <w:proofErr w:type="spellEnd"/>
      <w:r w:rsidR="00C15105">
        <w:t xml:space="preserve"> [10],</w:t>
      </w:r>
      <w:r w:rsidRPr="009916AC">
        <w:t xml:space="preserve"> </w:t>
      </w:r>
      <w:proofErr w:type="spellStart"/>
      <w:r w:rsidRPr="009916AC">
        <w:t>indivíduos</w:t>
      </w:r>
      <w:proofErr w:type="spellEnd"/>
      <w:r w:rsidRPr="009916AC">
        <w:t xml:space="preserve"> </w:t>
      </w:r>
      <w:proofErr w:type="spellStart"/>
      <w:r w:rsidRPr="009916AC">
        <w:t>expostos</w:t>
      </w:r>
      <w:proofErr w:type="spellEnd"/>
      <w:r w:rsidRPr="009916AC">
        <w:t xml:space="preserve"> a ambientes </w:t>
      </w:r>
      <w:proofErr w:type="spellStart"/>
      <w:r w:rsidRPr="009916AC">
        <w:t>com</w:t>
      </w:r>
      <w:proofErr w:type="spellEnd"/>
      <w:r w:rsidRPr="009916AC">
        <w:t xml:space="preserve"> temperatura </w:t>
      </w:r>
      <w:proofErr w:type="spellStart"/>
      <w:r w:rsidRPr="009916AC">
        <w:t>média</w:t>
      </w:r>
      <w:proofErr w:type="spellEnd"/>
      <w:r w:rsidRPr="009916AC">
        <w:t xml:space="preserve"> de 30°C </w:t>
      </w:r>
      <w:proofErr w:type="spellStart"/>
      <w:r w:rsidRPr="009916AC">
        <w:t>estão</w:t>
      </w:r>
      <w:proofErr w:type="spellEnd"/>
      <w:r w:rsidRPr="009916AC">
        <w:t xml:space="preserve"> </w:t>
      </w:r>
      <w:proofErr w:type="spellStart"/>
      <w:r w:rsidRPr="009916AC">
        <w:t>mais</w:t>
      </w:r>
      <w:proofErr w:type="spellEnd"/>
      <w:r w:rsidRPr="009916AC">
        <w:t xml:space="preserve"> </w:t>
      </w:r>
      <w:proofErr w:type="spellStart"/>
      <w:r w:rsidRPr="009916AC">
        <w:t>sujeitos</w:t>
      </w:r>
      <w:proofErr w:type="spellEnd"/>
      <w:r w:rsidRPr="009916AC">
        <w:t xml:space="preserve"> a </w:t>
      </w:r>
      <w:proofErr w:type="spellStart"/>
      <w:r w:rsidRPr="009916AC">
        <w:t>apresentar</w:t>
      </w:r>
      <w:proofErr w:type="spellEnd"/>
      <w:r w:rsidRPr="009916AC">
        <w:t xml:space="preserve"> </w:t>
      </w:r>
      <w:proofErr w:type="spellStart"/>
      <w:r w:rsidRPr="009916AC">
        <w:t>mau</w:t>
      </w:r>
      <w:proofErr w:type="spellEnd"/>
      <w:r w:rsidRPr="009916AC">
        <w:t xml:space="preserve"> humor e </w:t>
      </w:r>
      <w:proofErr w:type="spellStart"/>
      <w:r w:rsidRPr="009916AC">
        <w:t>cansaço</w:t>
      </w:r>
      <w:proofErr w:type="spellEnd"/>
      <w:r w:rsidRPr="009916AC">
        <w:t xml:space="preserve"> </w:t>
      </w:r>
      <w:proofErr w:type="spellStart"/>
      <w:r w:rsidRPr="009916AC">
        <w:t>com</w:t>
      </w:r>
      <w:proofErr w:type="spellEnd"/>
      <w:r w:rsidRPr="009916AC">
        <w:t xml:space="preserve"> </w:t>
      </w:r>
      <w:proofErr w:type="spellStart"/>
      <w:r w:rsidRPr="009916AC">
        <w:t>relação</w:t>
      </w:r>
      <w:proofErr w:type="spellEnd"/>
      <w:r w:rsidRPr="009916AC">
        <w:t xml:space="preserve"> a </w:t>
      </w:r>
      <w:proofErr w:type="spellStart"/>
      <w:r w:rsidRPr="009916AC">
        <w:t>indivíduos</w:t>
      </w:r>
      <w:proofErr w:type="spellEnd"/>
      <w:r w:rsidRPr="009916AC">
        <w:t xml:space="preserve"> </w:t>
      </w:r>
      <w:proofErr w:type="spellStart"/>
      <w:r w:rsidRPr="009916AC">
        <w:t>expostos</w:t>
      </w:r>
      <w:proofErr w:type="spellEnd"/>
      <w:r w:rsidRPr="009916AC">
        <w:t xml:space="preserve"> a ambientes </w:t>
      </w:r>
      <w:proofErr w:type="spellStart"/>
      <w:r w:rsidRPr="009916AC">
        <w:t>com</w:t>
      </w:r>
      <w:proofErr w:type="spellEnd"/>
      <w:r w:rsidRPr="009916AC">
        <w:t xml:space="preserve"> temperatura </w:t>
      </w:r>
      <w:proofErr w:type="spellStart"/>
      <w:r w:rsidRPr="009916AC">
        <w:t>média</w:t>
      </w:r>
      <w:proofErr w:type="spellEnd"/>
      <w:r w:rsidRPr="009916AC">
        <w:t xml:space="preserve"> de 22°C.  </w:t>
      </w:r>
    </w:p>
    <w:p w14:paraId="5C19DFF8" w14:textId="0E661E70" w:rsidR="0088258C" w:rsidRPr="009916AC" w:rsidRDefault="00777643" w:rsidP="0088258C">
      <w:r w:rsidRPr="00777643">
        <w:t>[11]</w:t>
      </w:r>
      <w:r w:rsidR="0088258C" w:rsidRPr="00777643">
        <w:t xml:space="preserve"> </w:t>
      </w:r>
      <w:proofErr w:type="spellStart"/>
      <w:r w:rsidR="0088258C" w:rsidRPr="00777643">
        <w:t>elaborou</w:t>
      </w:r>
      <w:proofErr w:type="spellEnd"/>
      <w:r w:rsidR="0088258C" w:rsidRPr="00777643">
        <w:t xml:space="preserve"> </w:t>
      </w:r>
      <w:proofErr w:type="spellStart"/>
      <w:r w:rsidR="0088258C" w:rsidRPr="00777643">
        <w:t>uma</w:t>
      </w:r>
      <w:proofErr w:type="spellEnd"/>
      <w:r w:rsidR="0088258C" w:rsidRPr="00777643">
        <w:t xml:space="preserve"> entrevista </w:t>
      </w:r>
      <w:proofErr w:type="spellStart"/>
      <w:r w:rsidR="0088258C" w:rsidRPr="00777643">
        <w:t>com</w:t>
      </w:r>
      <w:proofErr w:type="spellEnd"/>
      <w:r w:rsidR="0088258C" w:rsidRPr="00777643">
        <w:t xml:space="preserve"> 1607 </w:t>
      </w:r>
      <w:proofErr w:type="spellStart"/>
      <w:r w:rsidR="0088258C" w:rsidRPr="00777643">
        <w:t>trabalhadores</w:t>
      </w:r>
      <w:proofErr w:type="spellEnd"/>
      <w:r w:rsidR="0088258C" w:rsidRPr="00777643">
        <w:t xml:space="preserve"> de </w:t>
      </w:r>
      <w:proofErr w:type="spellStart"/>
      <w:r w:rsidR="0088258C" w:rsidRPr="00777643">
        <w:t>veículos</w:t>
      </w:r>
      <w:proofErr w:type="spellEnd"/>
      <w:r w:rsidR="0088258C" w:rsidRPr="00777643">
        <w:t xml:space="preserve"> de transporte </w:t>
      </w:r>
      <w:proofErr w:type="spellStart"/>
      <w:r w:rsidR="0088258C" w:rsidRPr="00777643">
        <w:t>coletivo</w:t>
      </w:r>
      <w:proofErr w:type="spellEnd"/>
      <w:r w:rsidR="0088258C" w:rsidRPr="00777643">
        <w:t xml:space="preserve"> </w:t>
      </w:r>
      <w:proofErr w:type="spellStart"/>
      <w:r w:rsidR="0088258C" w:rsidRPr="00777643">
        <w:t>na</w:t>
      </w:r>
      <w:proofErr w:type="spellEnd"/>
      <w:r w:rsidR="0088258C" w:rsidRPr="00777643">
        <w:t xml:space="preserve"> </w:t>
      </w:r>
      <w:proofErr w:type="spellStart"/>
      <w:r w:rsidR="0088258C" w:rsidRPr="00777643">
        <w:t>região</w:t>
      </w:r>
      <w:proofErr w:type="spellEnd"/>
      <w:r w:rsidR="0088258C" w:rsidRPr="00777643">
        <w:t xml:space="preserve"> metropolitana de Belo Horizonte, Brasil, onde 26,5% dos entrevistados </w:t>
      </w:r>
      <w:proofErr w:type="spellStart"/>
      <w:r w:rsidR="0088258C" w:rsidRPr="00777643">
        <w:t>qualificaram</w:t>
      </w:r>
      <w:proofErr w:type="spellEnd"/>
      <w:r w:rsidR="0088258C" w:rsidRPr="00777643">
        <w:t xml:space="preserve"> a temperatura dentro do </w:t>
      </w:r>
      <w:proofErr w:type="spellStart"/>
      <w:r w:rsidR="0088258C" w:rsidRPr="00777643">
        <w:t>veículo</w:t>
      </w:r>
      <w:proofErr w:type="spellEnd"/>
      <w:r w:rsidR="0088258C" w:rsidRPr="00777643">
        <w:t xml:space="preserve"> como</w:t>
      </w:r>
      <w:r>
        <w:t xml:space="preserve"> </w:t>
      </w:r>
      <w:proofErr w:type="spellStart"/>
      <w:r w:rsidR="0088258C" w:rsidRPr="00777643">
        <w:t>tolerável</w:t>
      </w:r>
      <w:proofErr w:type="spellEnd"/>
      <w:r w:rsidR="0088258C" w:rsidRPr="009916AC">
        <w:t xml:space="preserve">, 28,6% como </w:t>
      </w:r>
      <w:proofErr w:type="spellStart"/>
      <w:r w:rsidR="0088258C" w:rsidRPr="009916AC">
        <w:t>pouco</w:t>
      </w:r>
      <w:proofErr w:type="spellEnd"/>
      <w:r w:rsidR="0088258C" w:rsidRPr="009916AC">
        <w:t xml:space="preserve"> </w:t>
      </w:r>
      <w:proofErr w:type="spellStart"/>
      <w:r w:rsidR="0088258C" w:rsidRPr="009916AC">
        <w:t>incomodativa</w:t>
      </w:r>
      <w:proofErr w:type="spellEnd"/>
      <w:r w:rsidR="0088258C" w:rsidRPr="009916AC">
        <w:t>, 34,8%</w:t>
      </w:r>
      <w:r w:rsidR="005C45BC">
        <w:t xml:space="preserve"> </w:t>
      </w:r>
      <w:r w:rsidR="0088258C" w:rsidRPr="009916AC">
        <w:t xml:space="preserve">como </w:t>
      </w:r>
      <w:proofErr w:type="spellStart"/>
      <w:r w:rsidR="0088258C" w:rsidRPr="009916AC">
        <w:t>muito</w:t>
      </w:r>
      <w:proofErr w:type="spellEnd"/>
      <w:r w:rsidR="0088258C" w:rsidRPr="009916AC">
        <w:t xml:space="preserve"> </w:t>
      </w:r>
      <w:proofErr w:type="spellStart"/>
      <w:r w:rsidR="0088258C" w:rsidRPr="009916AC">
        <w:t>incomodativa</w:t>
      </w:r>
      <w:proofErr w:type="spellEnd"/>
      <w:r w:rsidR="0088258C" w:rsidRPr="009916AC">
        <w:t xml:space="preserve"> e 10,2% como </w:t>
      </w:r>
      <w:proofErr w:type="spellStart"/>
      <w:r w:rsidR="0088258C" w:rsidRPr="009916AC">
        <w:t>insuportável</w:t>
      </w:r>
      <w:proofErr w:type="spellEnd"/>
      <w:r w:rsidR="0088258C" w:rsidRPr="009916AC">
        <w:t xml:space="preserve">. </w:t>
      </w:r>
      <w:proofErr w:type="spellStart"/>
      <w:r w:rsidR="0088258C" w:rsidRPr="009916AC">
        <w:t>Com</w:t>
      </w:r>
      <w:proofErr w:type="spellEnd"/>
      <w:r w:rsidR="0088258C" w:rsidRPr="009916AC">
        <w:t xml:space="preserve"> </w:t>
      </w:r>
      <w:proofErr w:type="spellStart"/>
      <w:r w:rsidR="0088258C" w:rsidRPr="009916AC">
        <w:t>auxílio</w:t>
      </w:r>
      <w:proofErr w:type="spellEnd"/>
      <w:r w:rsidR="0088258C" w:rsidRPr="009916AC">
        <w:t xml:space="preserve"> de </w:t>
      </w:r>
      <w:proofErr w:type="spellStart"/>
      <w:r w:rsidR="0088258C" w:rsidRPr="009916AC">
        <w:t>outras</w:t>
      </w:r>
      <w:proofErr w:type="spellEnd"/>
      <w:r w:rsidR="0088258C" w:rsidRPr="009916AC">
        <w:t xml:space="preserve"> </w:t>
      </w:r>
      <w:proofErr w:type="spellStart"/>
      <w:r w:rsidR="0088258C" w:rsidRPr="009916AC">
        <w:t>variáveis</w:t>
      </w:r>
      <w:proofErr w:type="spellEnd"/>
      <w:r w:rsidR="0088258C" w:rsidRPr="009916AC">
        <w:t xml:space="preserve"> </w:t>
      </w:r>
      <w:proofErr w:type="spellStart"/>
      <w:r w:rsidR="0088258C" w:rsidRPr="009916AC">
        <w:t>interligadas</w:t>
      </w:r>
      <w:proofErr w:type="spellEnd"/>
      <w:r w:rsidR="0088258C" w:rsidRPr="009916AC">
        <w:t xml:space="preserve"> a </w:t>
      </w:r>
      <w:proofErr w:type="spellStart"/>
      <w:r w:rsidR="0088258C" w:rsidRPr="009916AC">
        <w:t>análise</w:t>
      </w:r>
      <w:proofErr w:type="spellEnd"/>
      <w:r w:rsidR="0088258C" w:rsidRPr="009916AC">
        <w:t xml:space="preserve"> do conforto térmico, </w:t>
      </w:r>
      <w:proofErr w:type="spellStart"/>
      <w:r w:rsidR="0088258C" w:rsidRPr="009916AC">
        <w:t>foi</w:t>
      </w:r>
      <w:proofErr w:type="spellEnd"/>
      <w:r w:rsidR="0088258C" w:rsidRPr="009916AC">
        <w:t xml:space="preserve"> identificado que 14,3% dos entrevistados </w:t>
      </w:r>
      <w:proofErr w:type="spellStart"/>
      <w:r w:rsidR="0088258C" w:rsidRPr="009916AC">
        <w:t>apresentam</w:t>
      </w:r>
      <w:proofErr w:type="spellEnd"/>
      <w:r w:rsidR="0088258C" w:rsidRPr="009916AC">
        <w:t xml:space="preserve"> problemas de </w:t>
      </w:r>
      <w:proofErr w:type="spellStart"/>
      <w:r w:rsidR="0088258C" w:rsidRPr="009916AC">
        <w:t>hipertensão</w:t>
      </w:r>
      <w:proofErr w:type="spellEnd"/>
      <w:r w:rsidR="0088258C" w:rsidRPr="009916AC">
        <w:t xml:space="preserve"> e que </w:t>
      </w:r>
      <w:proofErr w:type="spellStart"/>
      <w:r w:rsidR="0088258C" w:rsidRPr="009916AC">
        <w:t>pertencem</w:t>
      </w:r>
      <w:proofErr w:type="spellEnd"/>
      <w:r w:rsidR="0088258C" w:rsidRPr="009916AC">
        <w:t xml:space="preserve"> </w:t>
      </w:r>
      <w:proofErr w:type="spellStart"/>
      <w:r w:rsidR="0088258C" w:rsidRPr="009916AC">
        <w:t>aos</w:t>
      </w:r>
      <w:proofErr w:type="spellEnd"/>
      <w:r w:rsidR="0088258C" w:rsidRPr="009916AC">
        <w:t xml:space="preserve"> grupos que </w:t>
      </w:r>
      <w:proofErr w:type="spellStart"/>
      <w:r w:rsidR="0088258C" w:rsidRPr="009916AC">
        <w:t>qualificaram</w:t>
      </w:r>
      <w:proofErr w:type="spellEnd"/>
      <w:r w:rsidR="0088258C" w:rsidRPr="009916AC">
        <w:t xml:space="preserve"> o conforto térmico como </w:t>
      </w:r>
      <w:proofErr w:type="spellStart"/>
      <w:r w:rsidR="0088258C" w:rsidRPr="009916AC">
        <w:t>muito</w:t>
      </w:r>
      <w:proofErr w:type="spellEnd"/>
      <w:r w:rsidR="0088258C" w:rsidRPr="009916AC">
        <w:t xml:space="preserve"> </w:t>
      </w:r>
      <w:proofErr w:type="spellStart"/>
      <w:r w:rsidR="0088258C" w:rsidRPr="009916AC">
        <w:t>incomodativo</w:t>
      </w:r>
      <w:proofErr w:type="spellEnd"/>
      <w:r w:rsidR="0088258C" w:rsidRPr="009916AC">
        <w:t xml:space="preserve"> e </w:t>
      </w:r>
      <w:proofErr w:type="spellStart"/>
      <w:r w:rsidR="0088258C" w:rsidRPr="009916AC">
        <w:t>insuportável</w:t>
      </w:r>
      <w:proofErr w:type="spellEnd"/>
      <w:r w:rsidR="0088258C" w:rsidRPr="009916AC">
        <w:t xml:space="preserve">. </w:t>
      </w:r>
    </w:p>
    <w:p w14:paraId="67B20907" w14:textId="6D48B3D9" w:rsidR="0088258C" w:rsidRPr="009916AC" w:rsidRDefault="006B3207" w:rsidP="0088258C">
      <w:r w:rsidRPr="006B3207">
        <w:t>[</w:t>
      </w:r>
      <w:r w:rsidR="00472DF3">
        <w:t>12</w:t>
      </w:r>
      <w:r w:rsidRPr="006B3207">
        <w:t>]</w:t>
      </w:r>
      <w:r w:rsidR="0088258C" w:rsidRPr="006B3207">
        <w:t xml:space="preserve"> </w:t>
      </w:r>
      <w:proofErr w:type="spellStart"/>
      <w:r w:rsidR="0088258C" w:rsidRPr="006B3207">
        <w:t>apresent</w:t>
      </w:r>
      <w:r w:rsidRPr="006B3207">
        <w:t>ou</w:t>
      </w:r>
      <w:proofErr w:type="spellEnd"/>
      <w:r w:rsidR="0088258C" w:rsidRPr="006B3207">
        <w:t xml:space="preserve"> </w:t>
      </w:r>
      <w:proofErr w:type="spellStart"/>
      <w:r w:rsidR="0088258C" w:rsidRPr="006B3207">
        <w:t>uma</w:t>
      </w:r>
      <w:proofErr w:type="spellEnd"/>
      <w:r w:rsidR="0088258C" w:rsidRPr="006B3207">
        <w:t xml:space="preserve"> </w:t>
      </w:r>
      <w:proofErr w:type="spellStart"/>
      <w:r w:rsidR="0088258C" w:rsidRPr="006B3207">
        <w:t>revisão</w:t>
      </w:r>
      <w:proofErr w:type="spellEnd"/>
      <w:r w:rsidR="0088258C" w:rsidRPr="006B3207">
        <w:t xml:space="preserve"> </w:t>
      </w:r>
      <w:proofErr w:type="spellStart"/>
      <w:r w:rsidR="0088258C" w:rsidRPr="006B3207">
        <w:t>teorica</w:t>
      </w:r>
      <w:proofErr w:type="spellEnd"/>
      <w:r w:rsidR="0088258C" w:rsidRPr="006B3207">
        <w:t xml:space="preserve"> sobre diferentes modelos para prever o</w:t>
      </w:r>
      <w:r w:rsidR="002A3622">
        <w:t xml:space="preserve"> </w:t>
      </w:r>
      <w:r w:rsidR="0088258C" w:rsidRPr="006B3207">
        <w:t xml:space="preserve">conforto térmico </w:t>
      </w:r>
      <w:proofErr w:type="spellStart"/>
      <w:r w:rsidR="0088258C" w:rsidRPr="006B3207">
        <w:t>veicular</w:t>
      </w:r>
      <w:proofErr w:type="spellEnd"/>
      <w:r w:rsidR="0088258C" w:rsidRPr="006B3207">
        <w:t xml:space="preserve">, destacando o número e a </w:t>
      </w:r>
      <w:proofErr w:type="spellStart"/>
      <w:r w:rsidR="0088258C" w:rsidRPr="006B3207">
        <w:t>complexidade</w:t>
      </w:r>
      <w:proofErr w:type="spellEnd"/>
      <w:r w:rsidR="0088258C" w:rsidRPr="006B3207">
        <w:t xml:space="preserve"> das </w:t>
      </w:r>
      <w:proofErr w:type="spellStart"/>
      <w:r w:rsidR="0088258C" w:rsidRPr="006B3207">
        <w:t>variáveis</w:t>
      </w:r>
      <w:proofErr w:type="spellEnd"/>
      <w:r w:rsidR="0088258C" w:rsidRPr="006B3207">
        <w:t xml:space="preserve"> </w:t>
      </w:r>
      <w:proofErr w:type="spellStart"/>
      <w:r w:rsidR="0088258C" w:rsidRPr="006B3207">
        <w:t>envolvidas</w:t>
      </w:r>
      <w:proofErr w:type="spellEnd"/>
      <w:r w:rsidR="0088258C" w:rsidRPr="006B3207">
        <w:t xml:space="preserve"> </w:t>
      </w:r>
      <w:proofErr w:type="spellStart"/>
      <w:r w:rsidR="0088258C" w:rsidRPr="006B3207">
        <w:t>na</w:t>
      </w:r>
      <w:proofErr w:type="spellEnd"/>
      <w:r w:rsidR="0088258C" w:rsidRPr="006B3207">
        <w:t xml:space="preserve"> </w:t>
      </w:r>
      <w:proofErr w:type="spellStart"/>
      <w:r w:rsidR="0088258C" w:rsidRPr="006B3207">
        <w:t>avaliação</w:t>
      </w:r>
      <w:proofErr w:type="spellEnd"/>
      <w:r w:rsidR="0088258C" w:rsidRPr="006B3207">
        <w:t xml:space="preserve"> térmica de </w:t>
      </w:r>
      <w:proofErr w:type="spellStart"/>
      <w:r w:rsidR="0088258C" w:rsidRPr="006B3207">
        <w:t>uma</w:t>
      </w:r>
      <w:proofErr w:type="spellEnd"/>
      <w:r w:rsidR="0088258C" w:rsidRPr="006B3207">
        <w:t xml:space="preserve"> </w:t>
      </w:r>
      <w:proofErr w:type="spellStart"/>
      <w:r w:rsidR="0088258C" w:rsidRPr="006B3207">
        <w:t>cabine</w:t>
      </w:r>
      <w:proofErr w:type="spellEnd"/>
      <w:r w:rsidR="0088258C" w:rsidRPr="006B3207">
        <w:t xml:space="preserve">, </w:t>
      </w:r>
      <w:proofErr w:type="spellStart"/>
      <w:r w:rsidR="0088258C" w:rsidRPr="006B3207">
        <w:t>através</w:t>
      </w:r>
      <w:proofErr w:type="spellEnd"/>
      <w:r w:rsidR="0088258C" w:rsidRPr="006B3207">
        <w:t xml:space="preserve"> das </w:t>
      </w:r>
      <w:proofErr w:type="spellStart"/>
      <w:r w:rsidR="0088258C" w:rsidRPr="006B3207">
        <w:t>modelagens</w:t>
      </w:r>
      <w:proofErr w:type="spellEnd"/>
      <w:r w:rsidR="0088258C" w:rsidRPr="009916AC">
        <w:t xml:space="preserve"> </w:t>
      </w:r>
      <w:proofErr w:type="spellStart"/>
      <w:r w:rsidR="0088258C" w:rsidRPr="009916AC">
        <w:t>fisiólogica</w:t>
      </w:r>
      <w:proofErr w:type="spellEnd"/>
      <w:r w:rsidR="0088258C" w:rsidRPr="009916AC">
        <w:t xml:space="preserve"> e psicológica humana para identificar a </w:t>
      </w:r>
      <w:proofErr w:type="spellStart"/>
      <w:r w:rsidR="0088258C" w:rsidRPr="009916AC">
        <w:t>resposta</w:t>
      </w:r>
      <w:proofErr w:type="spellEnd"/>
      <w:r w:rsidR="0088258C" w:rsidRPr="009916AC">
        <w:t xml:space="preserve"> do </w:t>
      </w:r>
      <w:proofErr w:type="spellStart"/>
      <w:r w:rsidR="0088258C" w:rsidRPr="009916AC">
        <w:t>corpo</w:t>
      </w:r>
      <w:proofErr w:type="spellEnd"/>
      <w:r w:rsidR="0088258C" w:rsidRPr="009916AC">
        <w:t xml:space="preserve"> humano </w:t>
      </w:r>
      <w:proofErr w:type="spellStart"/>
      <w:r w:rsidR="0088258C" w:rsidRPr="009916AC">
        <w:t>exposto</w:t>
      </w:r>
      <w:proofErr w:type="spellEnd"/>
      <w:r w:rsidR="0088258C" w:rsidRPr="009916AC">
        <w:t xml:space="preserve"> as </w:t>
      </w:r>
      <w:proofErr w:type="spellStart"/>
      <w:r w:rsidR="0088258C" w:rsidRPr="009916AC">
        <w:t>condições</w:t>
      </w:r>
      <w:proofErr w:type="spellEnd"/>
      <w:r w:rsidR="0088258C" w:rsidRPr="009916AC">
        <w:t xml:space="preserve"> térmicas e das </w:t>
      </w:r>
      <w:proofErr w:type="spellStart"/>
      <w:r w:rsidR="0088258C" w:rsidRPr="009916AC">
        <w:t>abordagens</w:t>
      </w:r>
      <w:proofErr w:type="spellEnd"/>
      <w:r w:rsidR="0088258C" w:rsidRPr="009916AC">
        <w:t xml:space="preserve"> </w:t>
      </w:r>
      <w:proofErr w:type="spellStart"/>
      <w:r w:rsidR="0088258C" w:rsidRPr="009916AC">
        <w:t>experimentais</w:t>
      </w:r>
      <w:proofErr w:type="spellEnd"/>
      <w:r w:rsidR="0088258C" w:rsidRPr="009916AC">
        <w:t xml:space="preserve"> para observar os </w:t>
      </w:r>
      <w:proofErr w:type="spellStart"/>
      <w:r w:rsidR="0088258C" w:rsidRPr="009916AC">
        <w:t>parâmetros</w:t>
      </w:r>
      <w:proofErr w:type="spellEnd"/>
      <w:r w:rsidR="0088258C" w:rsidRPr="009916AC">
        <w:t xml:space="preserve"> que </w:t>
      </w:r>
      <w:proofErr w:type="spellStart"/>
      <w:r w:rsidR="0088258C" w:rsidRPr="009916AC">
        <w:t>afetamo</w:t>
      </w:r>
      <w:proofErr w:type="spellEnd"/>
      <w:r w:rsidR="0088258C" w:rsidRPr="009916AC">
        <w:t xml:space="preserve"> conforto térmico, </w:t>
      </w:r>
      <w:proofErr w:type="spellStart"/>
      <w:r w:rsidR="0088258C" w:rsidRPr="009916AC">
        <w:t>com</w:t>
      </w:r>
      <w:proofErr w:type="spellEnd"/>
      <w:r w:rsidR="0088258C" w:rsidRPr="009916AC">
        <w:t xml:space="preserve"> o </w:t>
      </w:r>
      <w:proofErr w:type="spellStart"/>
      <w:r w:rsidR="0088258C" w:rsidRPr="009916AC">
        <w:t>auxílio</w:t>
      </w:r>
      <w:proofErr w:type="spellEnd"/>
      <w:r w:rsidR="0088258C" w:rsidRPr="009916AC">
        <w:t xml:space="preserve"> da </w:t>
      </w:r>
      <w:proofErr w:type="spellStart"/>
      <w:r w:rsidR="0088258C" w:rsidRPr="009916AC">
        <w:t>modelagem</w:t>
      </w:r>
      <w:proofErr w:type="spellEnd"/>
      <w:r w:rsidR="0088258C" w:rsidRPr="009916AC">
        <w:t xml:space="preserve"> de </w:t>
      </w:r>
      <w:proofErr w:type="spellStart"/>
      <w:r w:rsidR="0088258C" w:rsidRPr="009916AC">
        <w:t>cabine</w:t>
      </w:r>
      <w:proofErr w:type="spellEnd"/>
      <w:r w:rsidR="0088258C" w:rsidRPr="009916AC">
        <w:t xml:space="preserve">, </w:t>
      </w:r>
      <w:proofErr w:type="spellStart"/>
      <w:r w:rsidR="0088258C" w:rsidRPr="009916AC">
        <w:t>utilização</w:t>
      </w:r>
      <w:proofErr w:type="spellEnd"/>
      <w:r w:rsidR="0088258C" w:rsidRPr="009916AC">
        <w:t xml:space="preserve"> de </w:t>
      </w:r>
      <w:proofErr w:type="spellStart"/>
      <w:r w:rsidR="0088258C" w:rsidRPr="009916AC">
        <w:t>manequim</w:t>
      </w:r>
      <w:proofErr w:type="spellEnd"/>
      <w:r w:rsidR="0088258C" w:rsidRPr="009916AC">
        <w:t xml:space="preserve"> e </w:t>
      </w:r>
      <w:proofErr w:type="spellStart"/>
      <w:r w:rsidR="0088258C" w:rsidRPr="009916AC">
        <w:t>imagens</w:t>
      </w:r>
      <w:proofErr w:type="spellEnd"/>
      <w:r w:rsidR="0088258C" w:rsidRPr="009916AC">
        <w:t xml:space="preserve"> térmicas captadas por </w:t>
      </w:r>
      <w:proofErr w:type="spellStart"/>
      <w:r w:rsidR="0088258C" w:rsidRPr="009916AC">
        <w:t>infravermelho</w:t>
      </w:r>
      <w:proofErr w:type="spellEnd"/>
      <w:r w:rsidR="0088258C" w:rsidRPr="009916AC">
        <w:t xml:space="preserve">. </w:t>
      </w:r>
      <w:r>
        <w:t>[5]</w:t>
      </w:r>
      <w:r w:rsidR="0088258C" w:rsidRPr="009916AC">
        <w:t xml:space="preserve"> </w:t>
      </w:r>
      <w:proofErr w:type="spellStart"/>
      <w:r w:rsidR="0088258C" w:rsidRPr="009916AC">
        <w:t>utilizou</w:t>
      </w:r>
      <w:proofErr w:type="spellEnd"/>
      <w:r w:rsidR="0088258C" w:rsidRPr="009916AC">
        <w:t xml:space="preserve"> os modelos de Berkeley e o de </w:t>
      </w:r>
      <w:proofErr w:type="spellStart"/>
      <w:r w:rsidR="0088258C" w:rsidRPr="009916AC">
        <w:t>Fanger</w:t>
      </w:r>
      <w:proofErr w:type="spellEnd"/>
      <w:r w:rsidR="005C45BC">
        <w:t xml:space="preserve"> </w:t>
      </w:r>
      <w:r w:rsidR="0088258C" w:rsidRPr="009916AC">
        <w:t xml:space="preserve">para avaliar a </w:t>
      </w:r>
      <w:proofErr w:type="spellStart"/>
      <w:r w:rsidR="0088258C" w:rsidRPr="009916AC">
        <w:t>sensação</w:t>
      </w:r>
      <w:proofErr w:type="spellEnd"/>
      <w:r w:rsidR="0088258C" w:rsidRPr="009916AC">
        <w:t xml:space="preserve"> térmica e o conforto térmico dos </w:t>
      </w:r>
      <w:proofErr w:type="spellStart"/>
      <w:r w:rsidR="0088258C" w:rsidRPr="009916AC">
        <w:t>usuários</w:t>
      </w:r>
      <w:proofErr w:type="spellEnd"/>
      <w:r w:rsidR="0088258C" w:rsidRPr="009916AC">
        <w:t xml:space="preserve"> de </w:t>
      </w:r>
      <w:proofErr w:type="spellStart"/>
      <w:r w:rsidR="0088258C" w:rsidRPr="009916AC">
        <w:t>uma</w:t>
      </w:r>
      <w:proofErr w:type="spellEnd"/>
      <w:r w:rsidR="0088258C" w:rsidRPr="009916AC">
        <w:t xml:space="preserve"> </w:t>
      </w:r>
      <w:proofErr w:type="spellStart"/>
      <w:r w:rsidR="0088258C" w:rsidRPr="009916AC">
        <w:t>cabine</w:t>
      </w:r>
      <w:proofErr w:type="spellEnd"/>
      <w:r w:rsidR="0088258C" w:rsidRPr="009916AC">
        <w:t xml:space="preserve"> </w:t>
      </w:r>
      <w:proofErr w:type="spellStart"/>
      <w:r w:rsidR="0088258C" w:rsidRPr="009916AC">
        <w:t>veicular</w:t>
      </w:r>
      <w:proofErr w:type="spellEnd"/>
      <w:r w:rsidR="0088258C" w:rsidRPr="009916AC">
        <w:t xml:space="preserve"> durante o período de inverno e </w:t>
      </w:r>
      <w:proofErr w:type="spellStart"/>
      <w:r w:rsidR="0088258C" w:rsidRPr="009916AC">
        <w:t>verão</w:t>
      </w:r>
      <w:proofErr w:type="spellEnd"/>
      <w:r w:rsidR="0088258C" w:rsidRPr="009916AC">
        <w:t xml:space="preserve"> </w:t>
      </w:r>
      <w:proofErr w:type="spellStart"/>
      <w:r w:rsidR="0088258C" w:rsidRPr="009916AC">
        <w:t>através</w:t>
      </w:r>
      <w:proofErr w:type="spellEnd"/>
      <w:r w:rsidR="0088258C" w:rsidRPr="009916AC">
        <w:t xml:space="preserve"> da </w:t>
      </w:r>
      <w:proofErr w:type="spellStart"/>
      <w:r w:rsidR="0088258C" w:rsidRPr="009916AC">
        <w:t>manipulação</w:t>
      </w:r>
      <w:proofErr w:type="spellEnd"/>
      <w:r w:rsidR="0088258C" w:rsidRPr="009916AC">
        <w:t xml:space="preserve"> da </w:t>
      </w:r>
      <w:proofErr w:type="spellStart"/>
      <w:r w:rsidR="0088258C" w:rsidRPr="009916AC">
        <w:t>umidade</w:t>
      </w:r>
      <w:proofErr w:type="spellEnd"/>
      <w:r w:rsidR="0088258C" w:rsidRPr="009916AC">
        <w:t xml:space="preserve"> relativa e da temperatura de bulbo seco. O </w:t>
      </w:r>
      <w:proofErr w:type="spellStart"/>
      <w:r w:rsidR="0088258C" w:rsidRPr="009916AC">
        <w:t>estudo</w:t>
      </w:r>
      <w:proofErr w:type="spellEnd"/>
      <w:r w:rsidR="0088258C" w:rsidRPr="009916AC">
        <w:t xml:space="preserve"> </w:t>
      </w:r>
      <w:proofErr w:type="spellStart"/>
      <w:r w:rsidR="0088258C" w:rsidRPr="009916AC">
        <w:t>mostrou</w:t>
      </w:r>
      <w:proofErr w:type="spellEnd"/>
      <w:r w:rsidR="0088258C" w:rsidRPr="009916AC">
        <w:t xml:space="preserve"> que o controle </w:t>
      </w:r>
      <w:proofErr w:type="spellStart"/>
      <w:r w:rsidR="0088258C" w:rsidRPr="009916AC">
        <w:t>destas</w:t>
      </w:r>
      <w:proofErr w:type="spellEnd"/>
      <w:r w:rsidR="0088258C" w:rsidRPr="009916AC">
        <w:t xml:space="preserve"> </w:t>
      </w:r>
      <w:proofErr w:type="spellStart"/>
      <w:r w:rsidR="0088258C" w:rsidRPr="009916AC">
        <w:t>variáveis</w:t>
      </w:r>
      <w:proofErr w:type="spellEnd"/>
      <w:r w:rsidR="0088258C" w:rsidRPr="009916AC">
        <w:t xml:space="preserve"> acelera o </w:t>
      </w:r>
      <w:proofErr w:type="spellStart"/>
      <w:r w:rsidR="0088258C" w:rsidRPr="009916AC">
        <w:t>processo</w:t>
      </w:r>
      <w:proofErr w:type="spellEnd"/>
      <w:r w:rsidR="0088258C" w:rsidRPr="009916AC">
        <w:t xml:space="preserve"> para atingir a zona de conforto. </w:t>
      </w:r>
    </w:p>
    <w:p w14:paraId="34114CE0" w14:textId="10BE240B" w:rsidR="0088258C" w:rsidRPr="009916AC" w:rsidRDefault="00647820" w:rsidP="0088258C">
      <w:r>
        <w:t>[1</w:t>
      </w:r>
      <w:r w:rsidR="00472DF3">
        <w:t>3</w:t>
      </w:r>
      <w:r>
        <w:t>]</w:t>
      </w:r>
      <w:r w:rsidR="0088258C" w:rsidRPr="009916AC">
        <w:t xml:space="preserve"> </w:t>
      </w:r>
      <w:proofErr w:type="spellStart"/>
      <w:r w:rsidR="0088258C" w:rsidRPr="009916AC">
        <w:t>apresenta</w:t>
      </w:r>
      <w:proofErr w:type="spellEnd"/>
      <w:r w:rsidR="0088258C" w:rsidRPr="009916AC">
        <w:t xml:space="preserve"> </w:t>
      </w:r>
      <w:proofErr w:type="spellStart"/>
      <w:r w:rsidR="0088258C" w:rsidRPr="009916AC">
        <w:t>uma</w:t>
      </w:r>
      <w:proofErr w:type="spellEnd"/>
      <w:r w:rsidR="0088258C" w:rsidRPr="009916AC">
        <w:t xml:space="preserve"> </w:t>
      </w:r>
      <w:proofErr w:type="spellStart"/>
      <w:r w:rsidR="0088258C" w:rsidRPr="009916AC">
        <w:t>análise</w:t>
      </w:r>
      <w:proofErr w:type="spellEnd"/>
      <w:r w:rsidR="0088258C" w:rsidRPr="009916AC">
        <w:t xml:space="preserve"> </w:t>
      </w:r>
      <w:proofErr w:type="spellStart"/>
      <w:r w:rsidR="0088258C" w:rsidRPr="009916AC">
        <w:t>com</w:t>
      </w:r>
      <w:proofErr w:type="spellEnd"/>
      <w:r w:rsidR="0088258C" w:rsidRPr="009916AC">
        <w:t xml:space="preserve"> seis fatores divididos em </w:t>
      </w:r>
      <w:proofErr w:type="spellStart"/>
      <w:r w:rsidR="0088258C" w:rsidRPr="009916AC">
        <w:t>duas</w:t>
      </w:r>
      <w:proofErr w:type="spellEnd"/>
      <w:r w:rsidR="0088258C" w:rsidRPr="009916AC">
        <w:t xml:space="preserve"> </w:t>
      </w:r>
      <w:proofErr w:type="spellStart"/>
      <w:r w:rsidR="0088258C" w:rsidRPr="009916AC">
        <w:t>categorias</w:t>
      </w:r>
      <w:proofErr w:type="spellEnd"/>
      <w:r w:rsidR="0088258C" w:rsidRPr="009916AC">
        <w:t xml:space="preserve">: fatores </w:t>
      </w:r>
      <w:proofErr w:type="spellStart"/>
      <w:r w:rsidR="0088258C" w:rsidRPr="009916AC">
        <w:t>mensuráveis</w:t>
      </w:r>
      <w:proofErr w:type="spellEnd"/>
      <w:r w:rsidR="0088258C" w:rsidRPr="009916AC">
        <w:t xml:space="preserve"> (temperatura do ar, </w:t>
      </w:r>
      <w:proofErr w:type="spellStart"/>
      <w:r w:rsidR="0088258C" w:rsidRPr="009916AC">
        <w:t>velocidade</w:t>
      </w:r>
      <w:proofErr w:type="spellEnd"/>
      <w:r w:rsidR="0088258C" w:rsidRPr="009916AC">
        <w:t xml:space="preserve"> do ar, temperatura radiante e </w:t>
      </w:r>
      <w:proofErr w:type="spellStart"/>
      <w:r w:rsidR="0088258C" w:rsidRPr="009916AC">
        <w:t>umidade</w:t>
      </w:r>
      <w:proofErr w:type="spellEnd"/>
      <w:r w:rsidR="0088258C" w:rsidRPr="009916AC">
        <w:t xml:space="preserve"> relativa) e fatores </w:t>
      </w:r>
      <w:proofErr w:type="spellStart"/>
      <w:r w:rsidR="0088258C" w:rsidRPr="009916AC">
        <w:t>pessoais</w:t>
      </w:r>
      <w:proofErr w:type="spellEnd"/>
      <w:r w:rsidR="0088258C" w:rsidRPr="009916AC">
        <w:t xml:space="preserve"> (</w:t>
      </w:r>
      <w:proofErr w:type="spellStart"/>
      <w:r w:rsidR="0088258C" w:rsidRPr="009916AC">
        <w:t>nível</w:t>
      </w:r>
      <w:proofErr w:type="spellEnd"/>
      <w:r w:rsidR="0088258C" w:rsidRPr="009916AC">
        <w:t xml:space="preserve"> de </w:t>
      </w:r>
      <w:proofErr w:type="spellStart"/>
      <w:r w:rsidR="0088258C" w:rsidRPr="009916AC">
        <w:t>atividade</w:t>
      </w:r>
      <w:proofErr w:type="spellEnd"/>
      <w:r w:rsidR="0088258C" w:rsidRPr="009916AC">
        <w:t xml:space="preserve"> e </w:t>
      </w:r>
      <w:proofErr w:type="spellStart"/>
      <w:r w:rsidR="0088258C" w:rsidRPr="009916AC">
        <w:t>isolamento</w:t>
      </w:r>
      <w:proofErr w:type="spellEnd"/>
      <w:r w:rsidR="0088258C" w:rsidRPr="009916AC">
        <w:t xml:space="preserve"> das vestimentas).O </w:t>
      </w:r>
      <w:proofErr w:type="spellStart"/>
      <w:r w:rsidR="0088258C" w:rsidRPr="009916AC">
        <w:t>efeito</w:t>
      </w:r>
      <w:proofErr w:type="spellEnd"/>
      <w:r w:rsidR="0088258C" w:rsidRPr="009916AC">
        <w:t xml:space="preserve"> da </w:t>
      </w:r>
      <w:proofErr w:type="spellStart"/>
      <w:r w:rsidR="0088258C" w:rsidRPr="009916AC">
        <w:t>utilização</w:t>
      </w:r>
      <w:proofErr w:type="spellEnd"/>
      <w:r w:rsidR="0088258C" w:rsidRPr="009916AC">
        <w:t xml:space="preserve"> de vestimentas e </w:t>
      </w:r>
      <w:proofErr w:type="spellStart"/>
      <w:r w:rsidR="0088258C" w:rsidRPr="009916AC">
        <w:t>várias</w:t>
      </w:r>
      <w:proofErr w:type="spellEnd"/>
      <w:r w:rsidR="0088258C" w:rsidRPr="009916AC">
        <w:t xml:space="preserve"> </w:t>
      </w:r>
      <w:proofErr w:type="spellStart"/>
      <w:r w:rsidR="0088258C" w:rsidRPr="009916AC">
        <w:t>condições</w:t>
      </w:r>
      <w:proofErr w:type="spellEnd"/>
      <w:r w:rsidR="0088258C" w:rsidRPr="009916AC">
        <w:t xml:space="preserve"> climáticas que </w:t>
      </w:r>
      <w:proofErr w:type="spellStart"/>
      <w:r w:rsidR="0088258C" w:rsidRPr="009916AC">
        <w:t>interferem</w:t>
      </w:r>
      <w:proofErr w:type="spellEnd"/>
      <w:r w:rsidR="0088258C" w:rsidRPr="009916AC">
        <w:t xml:space="preserve"> no conforto térmico </w:t>
      </w:r>
      <w:proofErr w:type="spellStart"/>
      <w:r w:rsidR="0088258C" w:rsidRPr="009916AC">
        <w:t>foram</w:t>
      </w:r>
      <w:proofErr w:type="spellEnd"/>
      <w:r w:rsidR="0088258C" w:rsidRPr="009916AC">
        <w:t xml:space="preserve"> </w:t>
      </w:r>
      <w:proofErr w:type="spellStart"/>
      <w:r w:rsidR="0088258C" w:rsidRPr="009916AC">
        <w:t>apresentados</w:t>
      </w:r>
      <w:proofErr w:type="spellEnd"/>
      <w:r w:rsidR="0088258C" w:rsidRPr="009916AC">
        <w:t xml:space="preserve"> por</w:t>
      </w:r>
      <w:r w:rsidR="00E87FD6">
        <w:t xml:space="preserve"> [1</w:t>
      </w:r>
      <w:r w:rsidR="00472DF3">
        <w:t>4</w:t>
      </w:r>
      <w:r w:rsidR="00E87FD6">
        <w:t xml:space="preserve">], </w:t>
      </w:r>
      <w:proofErr w:type="spellStart"/>
      <w:r w:rsidR="0088258C" w:rsidRPr="009916AC">
        <w:t>através</w:t>
      </w:r>
      <w:proofErr w:type="spellEnd"/>
      <w:r w:rsidR="0088258C" w:rsidRPr="009916AC">
        <w:t xml:space="preserve"> de </w:t>
      </w:r>
      <w:proofErr w:type="spellStart"/>
      <w:r w:rsidR="0088258C" w:rsidRPr="009916AC">
        <w:t>um</w:t>
      </w:r>
      <w:proofErr w:type="spellEnd"/>
      <w:r w:rsidR="0088258C" w:rsidRPr="009916AC">
        <w:t xml:space="preserve"> </w:t>
      </w:r>
      <w:proofErr w:type="spellStart"/>
      <w:r w:rsidR="0088258C" w:rsidRPr="009916AC">
        <w:t>estudo</w:t>
      </w:r>
      <w:proofErr w:type="spellEnd"/>
      <w:r w:rsidR="0088258C" w:rsidRPr="009916AC">
        <w:t xml:space="preserve"> teórico sobre os </w:t>
      </w:r>
      <w:proofErr w:type="spellStart"/>
      <w:r w:rsidR="0088258C" w:rsidRPr="009916AC">
        <w:t>princípios</w:t>
      </w:r>
      <w:proofErr w:type="spellEnd"/>
      <w:r w:rsidR="0088258C" w:rsidRPr="009916AC">
        <w:t xml:space="preserve"> físicos básicos para </w:t>
      </w:r>
      <w:proofErr w:type="spellStart"/>
      <w:r w:rsidR="0088258C" w:rsidRPr="009916AC">
        <w:t>ocorrer</w:t>
      </w:r>
      <w:proofErr w:type="spellEnd"/>
      <w:r w:rsidR="0088258C" w:rsidRPr="009916AC">
        <w:t xml:space="preserve"> </w:t>
      </w:r>
      <w:proofErr w:type="spellStart"/>
      <w:r w:rsidR="0088258C" w:rsidRPr="009916AC">
        <w:t>uma</w:t>
      </w:r>
      <w:proofErr w:type="spellEnd"/>
      <w:r w:rsidR="0088258C" w:rsidRPr="009916AC">
        <w:t xml:space="preserve"> </w:t>
      </w:r>
      <w:proofErr w:type="spellStart"/>
      <w:r w:rsidR="0088258C" w:rsidRPr="009916AC">
        <w:t>transferência</w:t>
      </w:r>
      <w:proofErr w:type="spellEnd"/>
      <w:r w:rsidR="0088258C" w:rsidRPr="009916AC">
        <w:t xml:space="preserve"> de calor do </w:t>
      </w:r>
      <w:proofErr w:type="spellStart"/>
      <w:r w:rsidR="0088258C" w:rsidRPr="009916AC">
        <w:t>corpo</w:t>
      </w:r>
      <w:proofErr w:type="spellEnd"/>
      <w:r w:rsidR="0088258C" w:rsidRPr="009916AC">
        <w:t xml:space="preserve"> </w:t>
      </w:r>
      <w:proofErr w:type="spellStart"/>
      <w:r w:rsidR="0088258C" w:rsidRPr="009916AC">
        <w:t>com</w:t>
      </w:r>
      <w:proofErr w:type="spellEnd"/>
      <w:r w:rsidR="0088258C" w:rsidRPr="009916AC">
        <w:t xml:space="preserve"> o ambiente </w:t>
      </w:r>
      <w:proofErr w:type="spellStart"/>
      <w:r w:rsidR="0088258C" w:rsidRPr="009916AC">
        <w:t>analisado</w:t>
      </w:r>
      <w:proofErr w:type="spellEnd"/>
      <w:r w:rsidR="0088258C" w:rsidRPr="009916AC">
        <w:t xml:space="preserve"> e </w:t>
      </w:r>
      <w:proofErr w:type="spellStart"/>
      <w:r w:rsidR="0088258C" w:rsidRPr="009916AC">
        <w:t>alcançar</w:t>
      </w:r>
      <w:proofErr w:type="spellEnd"/>
      <w:r w:rsidR="0088258C" w:rsidRPr="009916AC">
        <w:t xml:space="preserve"> o </w:t>
      </w:r>
      <w:proofErr w:type="spellStart"/>
      <w:r w:rsidR="0088258C" w:rsidRPr="009916AC">
        <w:t>equilíbrio</w:t>
      </w:r>
      <w:proofErr w:type="spellEnd"/>
      <w:r w:rsidR="0088258C" w:rsidRPr="009916AC">
        <w:t xml:space="preserve"> térmico.</w:t>
      </w:r>
    </w:p>
    <w:p w14:paraId="16BF0678" w14:textId="7FBC375F" w:rsidR="0088258C" w:rsidRPr="009916AC" w:rsidRDefault="0088258C" w:rsidP="0088258C">
      <w:r w:rsidRPr="009916AC">
        <w:t xml:space="preserve">O elevado número de paradas para entrada e </w:t>
      </w:r>
      <w:proofErr w:type="spellStart"/>
      <w:r w:rsidRPr="009916AC">
        <w:t>saída</w:t>
      </w:r>
      <w:proofErr w:type="spellEnd"/>
      <w:r w:rsidRPr="009916AC">
        <w:t xml:space="preserve"> de </w:t>
      </w:r>
      <w:proofErr w:type="spellStart"/>
      <w:r w:rsidRPr="009916AC">
        <w:t>passageiros</w:t>
      </w:r>
      <w:proofErr w:type="spellEnd"/>
      <w:r w:rsidRPr="009916AC">
        <w:t xml:space="preserve"> do </w:t>
      </w:r>
      <w:proofErr w:type="spellStart"/>
      <w:r w:rsidRPr="009916AC">
        <w:t>veículo</w:t>
      </w:r>
      <w:proofErr w:type="spellEnd"/>
      <w:r w:rsidRPr="009916AC">
        <w:t xml:space="preserve"> acaba </w:t>
      </w:r>
      <w:proofErr w:type="spellStart"/>
      <w:r w:rsidRPr="009916AC">
        <w:t>gerando</w:t>
      </w:r>
      <w:proofErr w:type="spellEnd"/>
      <w:r w:rsidRPr="009916AC">
        <w:t xml:space="preserve"> </w:t>
      </w:r>
      <w:proofErr w:type="spellStart"/>
      <w:r w:rsidRPr="009916AC">
        <w:t>um</w:t>
      </w:r>
      <w:proofErr w:type="spellEnd"/>
      <w:r w:rsidRPr="009916AC">
        <w:t xml:space="preserve"> gradiente de temperatura </w:t>
      </w:r>
      <w:proofErr w:type="spellStart"/>
      <w:r w:rsidRPr="009916AC">
        <w:t>na</w:t>
      </w:r>
      <w:proofErr w:type="spellEnd"/>
      <w:r w:rsidRPr="009916AC">
        <w:t xml:space="preserve"> </w:t>
      </w:r>
      <w:proofErr w:type="spellStart"/>
      <w:r w:rsidRPr="009916AC">
        <w:t>região</w:t>
      </w:r>
      <w:proofErr w:type="spellEnd"/>
      <w:r w:rsidRPr="009916AC">
        <w:t xml:space="preserve"> interna, provocando </w:t>
      </w:r>
      <w:proofErr w:type="spellStart"/>
      <w:r w:rsidRPr="009916AC">
        <w:t>um</w:t>
      </w:r>
      <w:proofErr w:type="spellEnd"/>
      <w:r w:rsidRPr="009916AC">
        <w:t xml:space="preserve"> </w:t>
      </w:r>
      <w:proofErr w:type="spellStart"/>
      <w:r w:rsidRPr="009916AC">
        <w:t>desconforto</w:t>
      </w:r>
      <w:proofErr w:type="spellEnd"/>
      <w:r w:rsidRPr="009916AC">
        <w:t xml:space="preserve"> térmico principalmente </w:t>
      </w:r>
      <w:proofErr w:type="spellStart"/>
      <w:r w:rsidRPr="009916AC">
        <w:t>aos</w:t>
      </w:r>
      <w:proofErr w:type="spellEnd"/>
      <w:r w:rsidRPr="009916AC">
        <w:t xml:space="preserve"> </w:t>
      </w:r>
      <w:proofErr w:type="spellStart"/>
      <w:r w:rsidRPr="009916AC">
        <w:t>passageiros</w:t>
      </w:r>
      <w:proofErr w:type="spellEnd"/>
      <w:r w:rsidRPr="009916AC">
        <w:t xml:space="preserve"> próximos as portas do </w:t>
      </w:r>
      <w:proofErr w:type="spellStart"/>
      <w:r w:rsidRPr="009916AC">
        <w:t>ônibus</w:t>
      </w:r>
      <w:proofErr w:type="spellEnd"/>
      <w:r w:rsidRPr="009916AC">
        <w:t xml:space="preserve">. </w:t>
      </w:r>
      <w:r w:rsidR="001A3831">
        <w:t xml:space="preserve">[4] </w:t>
      </w:r>
      <w:proofErr w:type="spellStart"/>
      <w:r w:rsidRPr="009916AC">
        <w:t>desenvolveu</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computacional fluido </w:t>
      </w:r>
      <w:proofErr w:type="spellStart"/>
      <w:r w:rsidRPr="009916AC">
        <w:t>dinâmica</w:t>
      </w:r>
      <w:proofErr w:type="spellEnd"/>
      <w:r w:rsidRPr="009916AC">
        <w:t xml:space="preserve"> (CFD) que </w:t>
      </w:r>
      <w:proofErr w:type="spellStart"/>
      <w:r w:rsidRPr="009916AC">
        <w:t>apresenta</w:t>
      </w:r>
      <w:proofErr w:type="spellEnd"/>
      <w:r w:rsidRPr="009916AC">
        <w:t xml:space="preserve"> o gradiente de temperatura </w:t>
      </w:r>
      <w:proofErr w:type="spellStart"/>
      <w:r w:rsidRPr="009916AC">
        <w:t>gerado</w:t>
      </w:r>
      <w:proofErr w:type="spellEnd"/>
      <w:r w:rsidRPr="009916AC">
        <w:t xml:space="preserve"> no interior do </w:t>
      </w:r>
      <w:proofErr w:type="spellStart"/>
      <w:r w:rsidRPr="009916AC">
        <w:t>ônibus</w:t>
      </w:r>
      <w:proofErr w:type="spellEnd"/>
      <w:r w:rsidRPr="009916AC">
        <w:t xml:space="preserve"> </w:t>
      </w:r>
      <w:proofErr w:type="spellStart"/>
      <w:r w:rsidRPr="009916AC">
        <w:t>devido</w:t>
      </w:r>
      <w:proofErr w:type="spellEnd"/>
      <w:r w:rsidRPr="009916AC">
        <w:t xml:space="preserve"> a entrada e </w:t>
      </w:r>
      <w:proofErr w:type="spellStart"/>
      <w:r w:rsidRPr="009916AC">
        <w:t>saída</w:t>
      </w:r>
      <w:proofErr w:type="spellEnd"/>
      <w:r w:rsidRPr="009916AC">
        <w:t xml:space="preserve"> de </w:t>
      </w:r>
      <w:proofErr w:type="spellStart"/>
      <w:r w:rsidRPr="009916AC">
        <w:t>passageiros</w:t>
      </w:r>
      <w:proofErr w:type="spellEnd"/>
      <w:r w:rsidRPr="009916AC">
        <w:t xml:space="preserve">, </w:t>
      </w:r>
      <w:proofErr w:type="spellStart"/>
      <w:r w:rsidRPr="009916AC">
        <w:t>com</w:t>
      </w:r>
      <w:proofErr w:type="spellEnd"/>
      <w:r w:rsidRPr="009916AC">
        <w:t xml:space="preserve"> o espectro de temperatura variando de 18°C à 33°C. O </w:t>
      </w:r>
      <w:proofErr w:type="spellStart"/>
      <w:r w:rsidRPr="009916AC">
        <w:t>estudo</w:t>
      </w:r>
      <w:proofErr w:type="spellEnd"/>
      <w:r w:rsidRPr="009916AC">
        <w:t xml:space="preserve"> </w:t>
      </w:r>
      <w:proofErr w:type="spellStart"/>
      <w:r w:rsidRPr="009916AC">
        <w:t>também</w:t>
      </w:r>
      <w:proofErr w:type="spellEnd"/>
      <w:r w:rsidRPr="009916AC">
        <w:t xml:space="preserve"> </w:t>
      </w:r>
      <w:proofErr w:type="spellStart"/>
      <w:r w:rsidRPr="009916AC">
        <w:t>apresentou</w:t>
      </w:r>
      <w:proofErr w:type="spellEnd"/>
      <w:r w:rsidRPr="009916AC">
        <w:t xml:space="preserve"> a </w:t>
      </w:r>
      <w:proofErr w:type="spellStart"/>
      <w:r w:rsidRPr="009916AC">
        <w:t>utilização</w:t>
      </w:r>
      <w:proofErr w:type="spellEnd"/>
      <w:r w:rsidRPr="009916AC">
        <w:t xml:space="preserve"> de portas blindadas para </w:t>
      </w:r>
      <w:proofErr w:type="spellStart"/>
      <w:r w:rsidRPr="009916AC">
        <w:t>diminuir</w:t>
      </w:r>
      <w:proofErr w:type="spellEnd"/>
      <w:r w:rsidRPr="009916AC">
        <w:t xml:space="preserve"> o gradiente de temperatura, proporcionando o conforto térmico e o </w:t>
      </w:r>
      <w:proofErr w:type="spellStart"/>
      <w:r w:rsidRPr="009916AC">
        <w:t>bem</w:t>
      </w:r>
      <w:proofErr w:type="spellEnd"/>
      <w:r w:rsidRPr="009916AC">
        <w:t xml:space="preserve"> estar dos ocupantes. </w:t>
      </w:r>
    </w:p>
    <w:p w14:paraId="3967DBF2" w14:textId="7BF26595" w:rsidR="0088258C" w:rsidRPr="009916AC" w:rsidRDefault="0088258C" w:rsidP="0088258C">
      <w:r w:rsidRPr="009916AC">
        <w:t xml:space="preserve">A </w:t>
      </w:r>
      <w:proofErr w:type="spellStart"/>
      <w:r w:rsidRPr="009916AC">
        <w:t>radiação</w:t>
      </w:r>
      <w:proofErr w:type="spellEnd"/>
      <w:r w:rsidRPr="009916AC">
        <w:t xml:space="preserve"> solar que incide nos </w:t>
      </w:r>
      <w:proofErr w:type="spellStart"/>
      <w:r w:rsidRPr="009916AC">
        <w:t>veículos</w:t>
      </w:r>
      <w:proofErr w:type="spellEnd"/>
      <w:r w:rsidRPr="009916AC">
        <w:t xml:space="preserve"> pode provocar severas </w:t>
      </w:r>
      <w:proofErr w:type="spellStart"/>
      <w:r w:rsidRPr="009916AC">
        <w:t>condições</w:t>
      </w:r>
      <w:proofErr w:type="spellEnd"/>
      <w:r w:rsidRPr="009916AC">
        <w:t xml:space="preserve"> internas, </w:t>
      </w:r>
      <w:proofErr w:type="spellStart"/>
      <w:r w:rsidRPr="009916AC">
        <w:t>apresentando</w:t>
      </w:r>
      <w:proofErr w:type="spellEnd"/>
      <w:r w:rsidRPr="009916AC">
        <w:t xml:space="preserve"> altas </w:t>
      </w:r>
      <w:proofErr w:type="spellStart"/>
      <w:r w:rsidRPr="009916AC">
        <w:t>taxas</w:t>
      </w:r>
      <w:proofErr w:type="spellEnd"/>
      <w:r w:rsidRPr="009916AC">
        <w:t xml:space="preserve"> de temperatura e </w:t>
      </w:r>
      <w:proofErr w:type="spellStart"/>
      <w:r w:rsidRPr="009916AC">
        <w:t>interferindo</w:t>
      </w:r>
      <w:proofErr w:type="spellEnd"/>
      <w:r w:rsidRPr="009916AC">
        <w:t xml:space="preserve"> no conforto térmico. A </w:t>
      </w:r>
      <w:proofErr w:type="spellStart"/>
      <w:r w:rsidRPr="009916AC">
        <w:t>intensidade</w:t>
      </w:r>
      <w:proofErr w:type="spellEnd"/>
      <w:r w:rsidRPr="009916AC">
        <w:t xml:space="preserve"> </w:t>
      </w:r>
      <w:proofErr w:type="spellStart"/>
      <w:r w:rsidRPr="009916AC">
        <w:t>deste</w:t>
      </w:r>
      <w:proofErr w:type="spellEnd"/>
      <w:r w:rsidRPr="009916AC">
        <w:t xml:space="preserve"> </w:t>
      </w:r>
      <w:proofErr w:type="spellStart"/>
      <w:r w:rsidRPr="009916AC">
        <w:t>desconforto</w:t>
      </w:r>
      <w:proofErr w:type="spellEnd"/>
      <w:r w:rsidRPr="009916AC">
        <w:t xml:space="preserve"> aumenta nos </w:t>
      </w:r>
      <w:proofErr w:type="spellStart"/>
      <w:r w:rsidRPr="009916AC">
        <w:t>veículos</w:t>
      </w:r>
      <w:proofErr w:type="spellEnd"/>
      <w:r w:rsidRPr="009916AC">
        <w:t xml:space="preserve"> de transporte público por </w:t>
      </w:r>
      <w:proofErr w:type="spellStart"/>
      <w:r w:rsidRPr="009916AC">
        <w:t>permanecerem</w:t>
      </w:r>
      <w:proofErr w:type="spellEnd"/>
      <w:r w:rsidRPr="009916AC">
        <w:t xml:space="preserve"> em </w:t>
      </w:r>
      <w:proofErr w:type="spellStart"/>
      <w:r w:rsidRPr="009916AC">
        <w:t>operação</w:t>
      </w:r>
      <w:proofErr w:type="spellEnd"/>
      <w:r w:rsidRPr="009916AC">
        <w:t xml:space="preserve"> por </w:t>
      </w:r>
      <w:proofErr w:type="spellStart"/>
      <w:r w:rsidRPr="009916AC">
        <w:t>muito</w:t>
      </w:r>
      <w:proofErr w:type="spellEnd"/>
      <w:r w:rsidRPr="009916AC">
        <w:t xml:space="preserve"> tempo, em </w:t>
      </w:r>
      <w:proofErr w:type="spellStart"/>
      <w:r w:rsidRPr="009916AC">
        <w:t>trânsitos</w:t>
      </w:r>
      <w:proofErr w:type="spellEnd"/>
      <w:r w:rsidRPr="009916AC">
        <w:t xml:space="preserve"> congestionados e transportando </w:t>
      </w:r>
      <w:proofErr w:type="spellStart"/>
      <w:r w:rsidRPr="009916AC">
        <w:t>um</w:t>
      </w:r>
      <w:proofErr w:type="spellEnd"/>
      <w:r w:rsidRPr="009916AC">
        <w:t xml:space="preserve"> número </w:t>
      </w:r>
      <w:proofErr w:type="spellStart"/>
      <w:r w:rsidRPr="009916AC">
        <w:t>considerável</w:t>
      </w:r>
      <w:proofErr w:type="spellEnd"/>
      <w:r w:rsidRPr="009916AC">
        <w:t xml:space="preserve"> de </w:t>
      </w:r>
      <w:proofErr w:type="spellStart"/>
      <w:r w:rsidRPr="009916AC">
        <w:t>passageiros</w:t>
      </w:r>
      <w:proofErr w:type="spellEnd"/>
      <w:r w:rsidRPr="009916AC">
        <w:t xml:space="preserve">. </w:t>
      </w:r>
      <w:r w:rsidR="00C73E46">
        <w:t>[15]</w:t>
      </w:r>
      <w:r w:rsidRPr="009916AC">
        <w:t xml:space="preserve"> </w:t>
      </w:r>
      <w:proofErr w:type="spellStart"/>
      <w:r w:rsidRPr="009916AC">
        <w:t>mostra</w:t>
      </w:r>
      <w:proofErr w:type="spellEnd"/>
      <w:r w:rsidRPr="009916AC">
        <w:t xml:space="preserve">, </w:t>
      </w:r>
      <w:proofErr w:type="spellStart"/>
      <w:r w:rsidRPr="009916AC">
        <w:t>através</w:t>
      </w:r>
      <w:proofErr w:type="spellEnd"/>
      <w:r w:rsidRPr="009916AC">
        <w:t xml:space="preserve"> de </w:t>
      </w:r>
      <w:proofErr w:type="spellStart"/>
      <w:r w:rsidRPr="009916AC">
        <w:t>simulações</w:t>
      </w:r>
      <w:proofErr w:type="spellEnd"/>
      <w:r w:rsidRPr="009916AC">
        <w:t xml:space="preserve">, que a </w:t>
      </w:r>
      <w:proofErr w:type="spellStart"/>
      <w:r w:rsidRPr="009916AC">
        <w:t>utilização</w:t>
      </w:r>
      <w:proofErr w:type="spellEnd"/>
      <w:r w:rsidRPr="009916AC">
        <w:t xml:space="preserve"> de vidro especial e tinta </w:t>
      </w:r>
      <w:proofErr w:type="spellStart"/>
      <w:r w:rsidRPr="009916AC">
        <w:t>isolante</w:t>
      </w:r>
      <w:proofErr w:type="spellEnd"/>
      <w:r w:rsidRPr="009916AC">
        <w:t xml:space="preserve"> </w:t>
      </w:r>
      <w:proofErr w:type="spellStart"/>
      <w:r w:rsidRPr="009916AC">
        <w:t>na</w:t>
      </w:r>
      <w:proofErr w:type="spellEnd"/>
      <w:r w:rsidRPr="009916AC">
        <w:t xml:space="preserve"> </w:t>
      </w:r>
      <w:proofErr w:type="spellStart"/>
      <w:r w:rsidRPr="009916AC">
        <w:t>cabine</w:t>
      </w:r>
      <w:proofErr w:type="spellEnd"/>
      <w:r w:rsidRPr="009916AC">
        <w:t xml:space="preserve"> do </w:t>
      </w:r>
      <w:proofErr w:type="spellStart"/>
      <w:r w:rsidRPr="009916AC">
        <w:t>ônibus</w:t>
      </w:r>
      <w:proofErr w:type="spellEnd"/>
      <w:r w:rsidRPr="009916AC">
        <w:t xml:space="preserve">, caracterizados </w:t>
      </w:r>
      <w:proofErr w:type="spellStart"/>
      <w:r w:rsidRPr="009916AC">
        <w:t>com</w:t>
      </w:r>
      <w:proofErr w:type="spellEnd"/>
      <w:r w:rsidRPr="009916AC">
        <w:t xml:space="preserve"> </w:t>
      </w:r>
      <w:proofErr w:type="spellStart"/>
      <w:r w:rsidRPr="009916AC">
        <w:t>um</w:t>
      </w:r>
      <w:proofErr w:type="spellEnd"/>
      <w:r w:rsidRPr="009916AC">
        <w:t xml:space="preserve"> </w:t>
      </w:r>
      <w:proofErr w:type="spellStart"/>
      <w:r w:rsidRPr="009916AC">
        <w:t>baixo</w:t>
      </w:r>
      <w:proofErr w:type="spellEnd"/>
      <w:r w:rsidRPr="009916AC">
        <w:t xml:space="preserve"> valor de </w:t>
      </w:r>
      <w:proofErr w:type="spellStart"/>
      <w:r w:rsidRPr="009916AC">
        <w:t>absorção</w:t>
      </w:r>
      <w:proofErr w:type="spellEnd"/>
      <w:r w:rsidRPr="009916AC">
        <w:t xml:space="preserve"> solar, </w:t>
      </w:r>
      <w:proofErr w:type="spellStart"/>
      <w:r w:rsidRPr="009916AC">
        <w:t>influência</w:t>
      </w:r>
      <w:proofErr w:type="spellEnd"/>
      <w:r w:rsidRPr="009916AC">
        <w:t xml:space="preserve"> no </w:t>
      </w:r>
      <w:proofErr w:type="spellStart"/>
      <w:r w:rsidRPr="009916AC">
        <w:t>condicionamento</w:t>
      </w:r>
      <w:proofErr w:type="spellEnd"/>
      <w:r w:rsidRPr="009916AC">
        <w:t xml:space="preserve"> de ar interno </w:t>
      </w:r>
      <w:proofErr w:type="spellStart"/>
      <w:r w:rsidRPr="009916AC">
        <w:t>alcançando</w:t>
      </w:r>
      <w:proofErr w:type="spellEnd"/>
      <w:r w:rsidRPr="009916AC">
        <w:t xml:space="preserve"> a </w:t>
      </w:r>
      <w:proofErr w:type="spellStart"/>
      <w:r w:rsidRPr="009916AC">
        <w:t>eficiência</w:t>
      </w:r>
      <w:proofErr w:type="spellEnd"/>
      <w:r w:rsidRPr="009916AC">
        <w:t xml:space="preserve"> térmica e </w:t>
      </w:r>
      <w:proofErr w:type="spellStart"/>
      <w:r w:rsidRPr="009916AC">
        <w:t>uma</w:t>
      </w:r>
      <w:proofErr w:type="spellEnd"/>
      <w:r w:rsidRPr="009916AC">
        <w:t xml:space="preserve"> </w:t>
      </w:r>
      <w:proofErr w:type="spellStart"/>
      <w:r w:rsidRPr="009916AC">
        <w:t>redução</w:t>
      </w:r>
      <w:proofErr w:type="spellEnd"/>
      <w:r w:rsidRPr="009916AC">
        <w:t xml:space="preserve"> no consumo de </w:t>
      </w:r>
      <w:proofErr w:type="spellStart"/>
      <w:r w:rsidRPr="009916AC">
        <w:t>combustível</w:t>
      </w:r>
      <w:proofErr w:type="spellEnd"/>
      <w:r w:rsidRPr="009916AC">
        <w:t xml:space="preserve"> e </w:t>
      </w:r>
      <w:proofErr w:type="spellStart"/>
      <w:r w:rsidRPr="009916AC">
        <w:t>emissão</w:t>
      </w:r>
      <w:proofErr w:type="spellEnd"/>
      <w:r w:rsidRPr="009916AC">
        <w:t xml:space="preserve"> de CO</w:t>
      </w:r>
      <w:r w:rsidRPr="0088258C">
        <w:t>2</w:t>
      </w:r>
      <w:r w:rsidRPr="009916AC">
        <w:t>.</w:t>
      </w:r>
    </w:p>
    <w:p w14:paraId="6DD6946D" w14:textId="77777777" w:rsidR="00023DF6" w:rsidRDefault="00023DF6" w:rsidP="002E2C39"/>
    <w:p w14:paraId="64355EF5" w14:textId="2B3B614C" w:rsidR="00023DF6" w:rsidRDefault="0088258C" w:rsidP="0088258C">
      <w:pPr>
        <w:pStyle w:val="Ttulo2"/>
      </w:pPr>
      <w:proofErr w:type="spellStart"/>
      <w:r w:rsidRPr="0088258C">
        <w:t>Avaliação</w:t>
      </w:r>
      <w:proofErr w:type="spellEnd"/>
      <w:r w:rsidRPr="0088258C">
        <w:t xml:space="preserve"> Térmica do Motor de </w:t>
      </w:r>
      <w:proofErr w:type="spellStart"/>
      <w:r w:rsidRPr="0088258C">
        <w:t>Combustão</w:t>
      </w:r>
      <w:proofErr w:type="spellEnd"/>
    </w:p>
    <w:p w14:paraId="1358EEE7" w14:textId="77777777" w:rsidR="00023DF6" w:rsidRDefault="00023DF6" w:rsidP="002E2C39"/>
    <w:p w14:paraId="1311C5D6" w14:textId="3AB92EE4" w:rsidR="0088258C" w:rsidRPr="009916AC" w:rsidRDefault="002A3622" w:rsidP="0088258C">
      <w:r>
        <w:t>O</w:t>
      </w:r>
      <w:r w:rsidR="0088258C" w:rsidRPr="009916AC">
        <w:t xml:space="preserve">s </w:t>
      </w:r>
      <w:proofErr w:type="spellStart"/>
      <w:r w:rsidR="0088258C" w:rsidRPr="009916AC">
        <w:t>principais</w:t>
      </w:r>
      <w:proofErr w:type="spellEnd"/>
      <w:r w:rsidR="0088258C" w:rsidRPr="009916AC">
        <w:t xml:space="preserve"> pontos a </w:t>
      </w:r>
      <w:proofErr w:type="spellStart"/>
      <w:r w:rsidR="0088258C" w:rsidRPr="009916AC">
        <w:t>serem</w:t>
      </w:r>
      <w:proofErr w:type="spellEnd"/>
      <w:r w:rsidR="0088258C" w:rsidRPr="009916AC">
        <w:t xml:space="preserve"> avaliados a </w:t>
      </w:r>
      <w:proofErr w:type="spellStart"/>
      <w:r w:rsidR="0088258C" w:rsidRPr="009916AC">
        <w:t>respeito</w:t>
      </w:r>
      <w:proofErr w:type="spellEnd"/>
      <w:r w:rsidR="0088258C" w:rsidRPr="009916AC">
        <w:t xml:space="preserve"> do motor </w:t>
      </w:r>
      <w:proofErr w:type="spellStart"/>
      <w:r w:rsidR="0088258C" w:rsidRPr="009916AC">
        <w:t>são</w:t>
      </w:r>
      <w:proofErr w:type="spellEnd"/>
      <w:r w:rsidR="0088258C" w:rsidRPr="009916AC">
        <w:t xml:space="preserve"> </w:t>
      </w:r>
      <w:proofErr w:type="spellStart"/>
      <w:r w:rsidR="0088258C" w:rsidRPr="009916AC">
        <w:t>localização</w:t>
      </w:r>
      <w:proofErr w:type="spellEnd"/>
      <w:r w:rsidR="0088258C" w:rsidRPr="009916AC">
        <w:t xml:space="preserve">, </w:t>
      </w:r>
      <w:proofErr w:type="spellStart"/>
      <w:r w:rsidR="0088258C" w:rsidRPr="009916AC">
        <w:t>potência</w:t>
      </w:r>
      <w:proofErr w:type="spellEnd"/>
      <w:r w:rsidR="0088258C" w:rsidRPr="009916AC">
        <w:t xml:space="preserve"> e </w:t>
      </w:r>
      <w:proofErr w:type="spellStart"/>
      <w:r w:rsidR="0088258C" w:rsidRPr="009916AC">
        <w:t>fonte</w:t>
      </w:r>
      <w:proofErr w:type="spellEnd"/>
      <w:r w:rsidR="0088258C" w:rsidRPr="009916AC">
        <w:t xml:space="preserve"> energética. O motor pode estar localizado </w:t>
      </w:r>
      <w:proofErr w:type="spellStart"/>
      <w:r w:rsidR="0088258C" w:rsidRPr="009916AC">
        <w:t>na</w:t>
      </w:r>
      <w:proofErr w:type="spellEnd"/>
      <w:r w:rsidR="0088258C" w:rsidRPr="009916AC">
        <w:t xml:space="preserve"> parte </w:t>
      </w:r>
      <w:proofErr w:type="spellStart"/>
      <w:r w:rsidR="0088258C" w:rsidRPr="009916AC">
        <w:t>dianteira</w:t>
      </w:r>
      <w:proofErr w:type="spellEnd"/>
      <w:r w:rsidR="0088258C" w:rsidRPr="009916AC">
        <w:t xml:space="preserve">, </w:t>
      </w:r>
      <w:proofErr w:type="spellStart"/>
      <w:r w:rsidR="0088258C" w:rsidRPr="009916AC">
        <w:t>traseira</w:t>
      </w:r>
      <w:proofErr w:type="spellEnd"/>
      <w:r w:rsidR="0088258C" w:rsidRPr="009916AC">
        <w:t xml:space="preserve"> </w:t>
      </w:r>
      <w:proofErr w:type="spellStart"/>
      <w:r w:rsidR="0088258C" w:rsidRPr="009916AC">
        <w:t>ou</w:t>
      </w:r>
      <w:proofErr w:type="spellEnd"/>
      <w:r w:rsidR="0088258C" w:rsidRPr="009916AC">
        <w:t xml:space="preserve"> central do </w:t>
      </w:r>
      <w:proofErr w:type="spellStart"/>
      <w:r w:rsidR="0088258C" w:rsidRPr="009916AC">
        <w:t>veículo</w:t>
      </w:r>
      <w:proofErr w:type="spellEnd"/>
      <w:r w:rsidR="0088258C" w:rsidRPr="009916AC">
        <w:t xml:space="preserve">. O </w:t>
      </w:r>
      <w:proofErr w:type="spellStart"/>
      <w:r w:rsidR="0088258C" w:rsidRPr="009916AC">
        <w:t>primeiro</w:t>
      </w:r>
      <w:proofErr w:type="spellEnd"/>
      <w:r w:rsidR="0088258C" w:rsidRPr="009916AC">
        <w:t xml:space="preserve"> tipo, </w:t>
      </w:r>
      <w:proofErr w:type="spellStart"/>
      <w:r w:rsidR="0088258C" w:rsidRPr="009916AC">
        <w:t>muito</w:t>
      </w:r>
      <w:proofErr w:type="spellEnd"/>
      <w:r w:rsidR="0088258C" w:rsidRPr="009916AC">
        <w:t xml:space="preserve"> difundido, é o </w:t>
      </w:r>
      <w:proofErr w:type="spellStart"/>
      <w:r w:rsidR="0088258C" w:rsidRPr="009916AC">
        <w:t>mais</w:t>
      </w:r>
      <w:proofErr w:type="spellEnd"/>
      <w:r w:rsidR="0088258C" w:rsidRPr="009916AC">
        <w:t xml:space="preserve"> robusto e de </w:t>
      </w:r>
      <w:proofErr w:type="spellStart"/>
      <w:r w:rsidR="0088258C" w:rsidRPr="009916AC">
        <w:t>manutenção</w:t>
      </w:r>
      <w:proofErr w:type="spellEnd"/>
      <w:r w:rsidR="0088258C" w:rsidRPr="009916AC">
        <w:t xml:space="preserve"> simples, entretanto eleva o </w:t>
      </w:r>
      <w:proofErr w:type="spellStart"/>
      <w:r w:rsidR="0088258C" w:rsidRPr="009916AC">
        <w:t>nível</w:t>
      </w:r>
      <w:proofErr w:type="spellEnd"/>
      <w:r w:rsidR="0088258C" w:rsidRPr="009916AC">
        <w:t xml:space="preserve"> de </w:t>
      </w:r>
      <w:proofErr w:type="spellStart"/>
      <w:r w:rsidR="0088258C" w:rsidRPr="009916AC">
        <w:t>ruído</w:t>
      </w:r>
      <w:proofErr w:type="spellEnd"/>
      <w:r w:rsidR="0088258C" w:rsidRPr="009916AC">
        <w:t xml:space="preserve"> do </w:t>
      </w:r>
      <w:proofErr w:type="spellStart"/>
      <w:r w:rsidR="0088258C" w:rsidRPr="009916AC">
        <w:t>veículo</w:t>
      </w:r>
      <w:proofErr w:type="spellEnd"/>
      <w:r w:rsidR="0088258C" w:rsidRPr="009916AC">
        <w:t xml:space="preserve"> e a temperatura </w:t>
      </w:r>
      <w:proofErr w:type="spellStart"/>
      <w:r w:rsidR="0088258C" w:rsidRPr="009916AC">
        <w:t>ao</w:t>
      </w:r>
      <w:proofErr w:type="spellEnd"/>
      <w:r w:rsidR="0088258C" w:rsidRPr="009916AC">
        <w:t xml:space="preserve"> </w:t>
      </w:r>
      <w:proofErr w:type="spellStart"/>
      <w:r w:rsidR="0088258C" w:rsidRPr="009916AC">
        <w:t>seu</w:t>
      </w:r>
      <w:proofErr w:type="spellEnd"/>
      <w:r w:rsidR="0088258C" w:rsidRPr="009916AC">
        <w:t xml:space="preserve"> redor, </w:t>
      </w:r>
      <w:proofErr w:type="spellStart"/>
      <w:r w:rsidR="0088258C" w:rsidRPr="009916AC">
        <w:t>atingindo</w:t>
      </w:r>
      <w:proofErr w:type="spellEnd"/>
      <w:r w:rsidR="0088258C" w:rsidRPr="009916AC">
        <w:t xml:space="preserve"> principalmente o motorista. Esta </w:t>
      </w:r>
      <w:proofErr w:type="spellStart"/>
      <w:r w:rsidR="0088258C" w:rsidRPr="009916AC">
        <w:t>localização</w:t>
      </w:r>
      <w:proofErr w:type="spellEnd"/>
      <w:r w:rsidR="0088258C" w:rsidRPr="009916AC">
        <w:t xml:space="preserve"> </w:t>
      </w:r>
      <w:proofErr w:type="spellStart"/>
      <w:r w:rsidR="0088258C" w:rsidRPr="009916AC">
        <w:t>também</w:t>
      </w:r>
      <w:proofErr w:type="spellEnd"/>
      <w:r w:rsidR="0088258C" w:rsidRPr="009916AC">
        <w:t xml:space="preserve"> dificulta o </w:t>
      </w:r>
      <w:proofErr w:type="spellStart"/>
      <w:r w:rsidR="0088258C" w:rsidRPr="009916AC">
        <w:t>acesso</w:t>
      </w:r>
      <w:proofErr w:type="spellEnd"/>
      <w:r w:rsidR="0088258C" w:rsidRPr="009916AC">
        <w:t xml:space="preserve"> </w:t>
      </w:r>
      <w:proofErr w:type="spellStart"/>
      <w:r w:rsidR="0088258C" w:rsidRPr="009916AC">
        <w:t>ou</w:t>
      </w:r>
      <w:proofErr w:type="spellEnd"/>
      <w:r w:rsidR="0088258C" w:rsidRPr="009916AC">
        <w:t xml:space="preserve"> o </w:t>
      </w:r>
      <w:proofErr w:type="spellStart"/>
      <w:r w:rsidR="0088258C" w:rsidRPr="009916AC">
        <w:t>egresso</w:t>
      </w:r>
      <w:proofErr w:type="spellEnd"/>
      <w:r w:rsidR="0088258C" w:rsidRPr="009916AC">
        <w:t xml:space="preserve"> dos </w:t>
      </w:r>
      <w:proofErr w:type="spellStart"/>
      <w:r w:rsidR="0088258C" w:rsidRPr="009916AC">
        <w:t>passageiros</w:t>
      </w:r>
      <w:proofErr w:type="spellEnd"/>
      <w:r w:rsidR="0088258C" w:rsidRPr="009916AC">
        <w:t xml:space="preserve"> pela porta </w:t>
      </w:r>
      <w:proofErr w:type="spellStart"/>
      <w:r w:rsidR="0088258C" w:rsidRPr="009916AC">
        <w:t>dianteira</w:t>
      </w:r>
      <w:proofErr w:type="spellEnd"/>
      <w:r w:rsidR="0088258C" w:rsidRPr="009916AC">
        <w:t xml:space="preserve">, tornando-os </w:t>
      </w:r>
      <w:proofErr w:type="spellStart"/>
      <w:r w:rsidR="0088258C" w:rsidRPr="009916AC">
        <w:t>desconfortáveis</w:t>
      </w:r>
      <w:proofErr w:type="spellEnd"/>
      <w:r w:rsidR="0088258C" w:rsidRPr="009916AC">
        <w:t xml:space="preserve"> para os </w:t>
      </w:r>
      <w:proofErr w:type="spellStart"/>
      <w:r w:rsidR="0088258C" w:rsidRPr="009916AC">
        <w:t>usuários</w:t>
      </w:r>
      <w:proofErr w:type="spellEnd"/>
      <w:r w:rsidR="0088258C" w:rsidRPr="009916AC">
        <w:t xml:space="preserve">. A </w:t>
      </w:r>
      <w:proofErr w:type="spellStart"/>
      <w:r w:rsidR="0088258C" w:rsidRPr="009916AC">
        <w:t>utilização</w:t>
      </w:r>
      <w:proofErr w:type="spellEnd"/>
      <w:r w:rsidR="0088258C" w:rsidRPr="009916AC">
        <w:t xml:space="preserve"> de </w:t>
      </w:r>
      <w:proofErr w:type="spellStart"/>
      <w:r w:rsidR="0088258C" w:rsidRPr="009916AC">
        <w:t>veículos</w:t>
      </w:r>
      <w:proofErr w:type="spellEnd"/>
      <w:r w:rsidR="0088258C" w:rsidRPr="009916AC">
        <w:t xml:space="preserve"> </w:t>
      </w:r>
      <w:proofErr w:type="spellStart"/>
      <w:r w:rsidR="0088258C" w:rsidRPr="009916AC">
        <w:t>com</w:t>
      </w:r>
      <w:proofErr w:type="spellEnd"/>
      <w:r w:rsidR="0088258C" w:rsidRPr="009916AC">
        <w:t xml:space="preserve"> motor </w:t>
      </w:r>
      <w:proofErr w:type="spellStart"/>
      <w:r w:rsidR="0088258C" w:rsidRPr="009916AC">
        <w:t>traseiro</w:t>
      </w:r>
      <w:proofErr w:type="spellEnd"/>
      <w:r w:rsidR="0088258C" w:rsidRPr="009916AC">
        <w:t xml:space="preserve"> </w:t>
      </w:r>
      <w:proofErr w:type="spellStart"/>
      <w:r w:rsidR="0088258C" w:rsidRPr="009916AC">
        <w:t>ou</w:t>
      </w:r>
      <w:proofErr w:type="spellEnd"/>
      <w:r w:rsidR="0088258C" w:rsidRPr="009916AC">
        <w:t xml:space="preserve"> central </w:t>
      </w:r>
      <w:proofErr w:type="spellStart"/>
      <w:r w:rsidR="0088258C" w:rsidRPr="009916AC">
        <w:t>vem</w:t>
      </w:r>
      <w:proofErr w:type="spellEnd"/>
      <w:r w:rsidR="0088258C" w:rsidRPr="009916AC">
        <w:t xml:space="preserve"> se ampliando </w:t>
      </w:r>
      <w:proofErr w:type="spellStart"/>
      <w:r w:rsidR="0088258C" w:rsidRPr="009916AC">
        <w:t>rapidamente</w:t>
      </w:r>
      <w:proofErr w:type="spellEnd"/>
      <w:r w:rsidR="0088258C" w:rsidRPr="009916AC">
        <w:t xml:space="preserve">, este fato </w:t>
      </w:r>
      <w:proofErr w:type="spellStart"/>
      <w:r w:rsidR="0088258C" w:rsidRPr="009916AC">
        <w:t>deve</w:t>
      </w:r>
      <w:proofErr w:type="spellEnd"/>
      <w:r w:rsidR="0088258C" w:rsidRPr="009916AC">
        <w:t xml:space="preserve">-se, </w:t>
      </w:r>
      <w:proofErr w:type="spellStart"/>
      <w:r w:rsidR="0088258C" w:rsidRPr="009916AC">
        <w:t>sobretudo</w:t>
      </w:r>
      <w:proofErr w:type="spellEnd"/>
      <w:r w:rsidR="0088258C" w:rsidRPr="009916AC">
        <w:t xml:space="preserve">, </w:t>
      </w:r>
      <w:proofErr w:type="spellStart"/>
      <w:r w:rsidR="0088258C" w:rsidRPr="009916AC">
        <w:t>ao</w:t>
      </w:r>
      <w:proofErr w:type="spellEnd"/>
      <w:r w:rsidR="0088258C" w:rsidRPr="009916AC">
        <w:t xml:space="preserve"> </w:t>
      </w:r>
      <w:proofErr w:type="spellStart"/>
      <w:r w:rsidR="0088258C" w:rsidRPr="009916AC">
        <w:t>maior</w:t>
      </w:r>
      <w:proofErr w:type="spellEnd"/>
      <w:r w:rsidR="0088258C" w:rsidRPr="009916AC">
        <w:t xml:space="preserve"> conforto ofertado </w:t>
      </w:r>
      <w:proofErr w:type="spellStart"/>
      <w:r w:rsidR="0088258C" w:rsidRPr="009916AC">
        <w:t>aos</w:t>
      </w:r>
      <w:proofErr w:type="spellEnd"/>
      <w:r w:rsidR="0088258C" w:rsidRPr="009916AC">
        <w:t xml:space="preserve"> </w:t>
      </w:r>
      <w:proofErr w:type="spellStart"/>
      <w:r w:rsidR="0088258C" w:rsidRPr="009916AC">
        <w:t>usuários</w:t>
      </w:r>
      <w:proofErr w:type="spellEnd"/>
      <w:r w:rsidR="0088258C" w:rsidRPr="009916AC">
        <w:t xml:space="preserve"> e </w:t>
      </w:r>
      <w:proofErr w:type="spellStart"/>
      <w:r w:rsidR="0088258C" w:rsidRPr="009916AC">
        <w:t>melhores</w:t>
      </w:r>
      <w:proofErr w:type="spellEnd"/>
      <w:r w:rsidR="0088258C" w:rsidRPr="009916AC">
        <w:t xml:space="preserve"> </w:t>
      </w:r>
      <w:proofErr w:type="spellStart"/>
      <w:r w:rsidR="0088258C" w:rsidRPr="009916AC">
        <w:t>condições</w:t>
      </w:r>
      <w:proofErr w:type="spellEnd"/>
      <w:r w:rsidR="0088258C" w:rsidRPr="009916AC">
        <w:t xml:space="preserve"> de </w:t>
      </w:r>
      <w:proofErr w:type="spellStart"/>
      <w:r w:rsidR="0088258C" w:rsidRPr="009916AC">
        <w:t>trabalho</w:t>
      </w:r>
      <w:proofErr w:type="spellEnd"/>
      <w:r w:rsidR="0088258C" w:rsidRPr="009916AC">
        <w:t xml:space="preserve"> para o motorista</w:t>
      </w:r>
      <w:r w:rsidR="0011670F">
        <w:t xml:space="preserve"> </w:t>
      </w:r>
      <w:r w:rsidR="00086E93">
        <w:t>[16].</w:t>
      </w:r>
    </w:p>
    <w:p w14:paraId="2BDF638F" w14:textId="2A979809" w:rsidR="0088258C" w:rsidRPr="009916AC" w:rsidRDefault="0088258C" w:rsidP="0088258C">
      <w:r w:rsidRPr="009916AC">
        <w:t xml:space="preserve">Os </w:t>
      </w:r>
      <w:proofErr w:type="spellStart"/>
      <w:r w:rsidRPr="009916AC">
        <w:t>outros</w:t>
      </w:r>
      <w:proofErr w:type="spellEnd"/>
      <w:r w:rsidRPr="009916AC">
        <w:t xml:space="preserve"> pontos a </w:t>
      </w:r>
      <w:proofErr w:type="spellStart"/>
      <w:r w:rsidRPr="009916AC">
        <w:t>serem</w:t>
      </w:r>
      <w:proofErr w:type="spellEnd"/>
      <w:r w:rsidRPr="009916AC">
        <w:t xml:space="preserve"> avaliados a </w:t>
      </w:r>
      <w:proofErr w:type="spellStart"/>
      <w:r w:rsidRPr="009916AC">
        <w:t>respeito</w:t>
      </w:r>
      <w:proofErr w:type="spellEnd"/>
      <w:r w:rsidRPr="009916AC">
        <w:t xml:space="preserve"> do motor </w:t>
      </w:r>
      <w:proofErr w:type="spellStart"/>
      <w:r w:rsidRPr="009916AC">
        <w:t>são</w:t>
      </w:r>
      <w:proofErr w:type="spellEnd"/>
      <w:r w:rsidRPr="009916AC">
        <w:t xml:space="preserve"> </w:t>
      </w:r>
      <w:proofErr w:type="spellStart"/>
      <w:r w:rsidRPr="009916AC">
        <w:t>apresentados</w:t>
      </w:r>
      <w:proofErr w:type="spellEnd"/>
      <w:r w:rsidRPr="009916AC">
        <w:t xml:space="preserve"> </w:t>
      </w:r>
      <w:proofErr w:type="spellStart"/>
      <w:r w:rsidRPr="009916AC">
        <w:t>através</w:t>
      </w:r>
      <w:proofErr w:type="spellEnd"/>
      <w:r w:rsidRPr="009916AC">
        <w:t xml:space="preserve"> de </w:t>
      </w:r>
      <w:proofErr w:type="spellStart"/>
      <w:r w:rsidRPr="009916AC">
        <w:t>análises</w:t>
      </w:r>
      <w:proofErr w:type="spellEnd"/>
      <w:r w:rsidRPr="009916AC">
        <w:t xml:space="preserve"> energética e </w:t>
      </w:r>
      <w:proofErr w:type="spellStart"/>
      <w:r w:rsidRPr="009916AC">
        <w:t>exergética</w:t>
      </w:r>
      <w:proofErr w:type="spellEnd"/>
      <w:r w:rsidRPr="009916AC">
        <w:t xml:space="preserve"> </w:t>
      </w:r>
      <w:proofErr w:type="spellStart"/>
      <w:r w:rsidRPr="009916AC">
        <w:t>desenvolvidas</w:t>
      </w:r>
      <w:proofErr w:type="spellEnd"/>
      <w:r w:rsidRPr="009916AC">
        <w:t xml:space="preserve"> por diversos autores, </w:t>
      </w:r>
      <w:proofErr w:type="spellStart"/>
      <w:r w:rsidRPr="009916AC">
        <w:t>com</w:t>
      </w:r>
      <w:proofErr w:type="spellEnd"/>
      <w:r w:rsidRPr="009916AC">
        <w:t xml:space="preserve"> o intuito de </w:t>
      </w:r>
      <w:proofErr w:type="spellStart"/>
      <w:r w:rsidRPr="009916AC">
        <w:t>quantificar</w:t>
      </w:r>
      <w:proofErr w:type="spellEnd"/>
      <w:r w:rsidRPr="009916AC">
        <w:t xml:space="preserve"> e </w:t>
      </w:r>
      <w:proofErr w:type="spellStart"/>
      <w:r w:rsidRPr="009916AC">
        <w:t>qualificar</w:t>
      </w:r>
      <w:proofErr w:type="spellEnd"/>
      <w:r w:rsidRPr="009916AC">
        <w:t xml:space="preserve"> a </w:t>
      </w:r>
      <w:proofErr w:type="spellStart"/>
      <w:r w:rsidRPr="009916AC">
        <w:t>eficiência</w:t>
      </w:r>
      <w:proofErr w:type="spellEnd"/>
      <w:r w:rsidRPr="009916AC">
        <w:t xml:space="preserve"> energética, </w:t>
      </w:r>
      <w:proofErr w:type="spellStart"/>
      <w:r w:rsidRPr="009916AC">
        <w:t>além</w:t>
      </w:r>
      <w:proofErr w:type="spellEnd"/>
      <w:r w:rsidRPr="009916AC">
        <w:t xml:space="preserve"> de identificar os </w:t>
      </w:r>
      <w:proofErr w:type="spellStart"/>
      <w:r w:rsidRPr="009916AC">
        <w:t>rejeitos</w:t>
      </w:r>
      <w:proofErr w:type="spellEnd"/>
      <w:r w:rsidRPr="009916AC">
        <w:t xml:space="preserve"> térmicos do motor.</w:t>
      </w:r>
      <w:r w:rsidR="00AD582D">
        <w:t xml:space="preserve"> [6] </w:t>
      </w:r>
      <w:proofErr w:type="spellStart"/>
      <w:r w:rsidRPr="009916AC">
        <w:t>efetuou</w:t>
      </w:r>
      <w:proofErr w:type="spellEnd"/>
      <w:r w:rsidRPr="009916AC">
        <w:t xml:space="preserve"> </w:t>
      </w:r>
      <w:proofErr w:type="spellStart"/>
      <w:r w:rsidRPr="009916AC">
        <w:t>uma</w:t>
      </w:r>
      <w:proofErr w:type="spellEnd"/>
      <w:r w:rsidRPr="009916AC">
        <w:t xml:space="preserve"> </w:t>
      </w:r>
      <w:proofErr w:type="spellStart"/>
      <w:r w:rsidRPr="009916AC">
        <w:t>avaliação</w:t>
      </w:r>
      <w:proofErr w:type="spellEnd"/>
      <w:r w:rsidRPr="009916AC">
        <w:t xml:space="preserve"> em </w:t>
      </w:r>
      <w:proofErr w:type="spellStart"/>
      <w:r w:rsidRPr="009916AC">
        <w:t>um</w:t>
      </w:r>
      <w:proofErr w:type="spellEnd"/>
      <w:r w:rsidRPr="009916AC">
        <w:t xml:space="preserve"> motor do ciclo </w:t>
      </w:r>
      <w:proofErr w:type="spellStart"/>
      <w:r w:rsidRPr="009916AC">
        <w:t>diesel</w:t>
      </w:r>
      <w:proofErr w:type="spellEnd"/>
      <w:r w:rsidRPr="009916AC">
        <w:t xml:space="preserve"> </w:t>
      </w:r>
      <w:proofErr w:type="spellStart"/>
      <w:r w:rsidRPr="009916AC">
        <w:t>sendo</w:t>
      </w:r>
      <w:proofErr w:type="spellEnd"/>
      <w:r w:rsidRPr="009916AC">
        <w:t xml:space="preserve"> alimentado por misturas de </w:t>
      </w:r>
      <w:proofErr w:type="spellStart"/>
      <w:r w:rsidRPr="009916AC">
        <w:t>diesel</w:t>
      </w:r>
      <w:proofErr w:type="spellEnd"/>
      <w:r w:rsidRPr="009916AC">
        <w:t xml:space="preserve">, </w:t>
      </w:r>
      <w:proofErr w:type="spellStart"/>
      <w:r w:rsidRPr="009916AC">
        <w:t>álcool</w:t>
      </w:r>
      <w:proofErr w:type="spellEnd"/>
      <w:r w:rsidRPr="009916AC">
        <w:t xml:space="preserve"> e biodiesel, </w:t>
      </w:r>
      <w:proofErr w:type="spellStart"/>
      <w:r w:rsidRPr="009916AC">
        <w:t>através</w:t>
      </w:r>
      <w:proofErr w:type="spellEnd"/>
      <w:r w:rsidRPr="009916AC">
        <w:t xml:space="preserve"> da </w:t>
      </w:r>
      <w:proofErr w:type="spellStart"/>
      <w:r w:rsidRPr="009916AC">
        <w:t>análise</w:t>
      </w:r>
      <w:proofErr w:type="spellEnd"/>
      <w:r w:rsidRPr="009916AC">
        <w:t xml:space="preserve"> </w:t>
      </w:r>
      <w:proofErr w:type="spellStart"/>
      <w:r w:rsidRPr="009916AC">
        <w:t>exergética</w:t>
      </w:r>
      <w:proofErr w:type="spellEnd"/>
      <w:r w:rsidRPr="009916AC">
        <w:t xml:space="preserve"> </w:t>
      </w:r>
      <w:proofErr w:type="spellStart"/>
      <w:r w:rsidRPr="009916AC">
        <w:t>verificou</w:t>
      </w:r>
      <w:proofErr w:type="spellEnd"/>
      <w:r w:rsidRPr="009916AC">
        <w:t xml:space="preserve"> que 43,09% da </w:t>
      </w:r>
      <w:proofErr w:type="spellStart"/>
      <w:r w:rsidRPr="009916AC">
        <w:t>exergia</w:t>
      </w:r>
      <w:proofErr w:type="spellEnd"/>
      <w:r w:rsidRPr="009916AC">
        <w:t xml:space="preserve"> do </w:t>
      </w:r>
      <w:proofErr w:type="spellStart"/>
      <w:r w:rsidRPr="009916AC">
        <w:t>combustível</w:t>
      </w:r>
      <w:proofErr w:type="spellEnd"/>
      <w:r w:rsidRPr="009916AC">
        <w:t xml:space="preserve"> é completamente </w:t>
      </w:r>
      <w:proofErr w:type="spellStart"/>
      <w:r w:rsidRPr="009916AC">
        <w:t>destruída</w:t>
      </w:r>
      <w:proofErr w:type="spellEnd"/>
      <w:r w:rsidRPr="009916AC">
        <w:t xml:space="preserve"> e </w:t>
      </w:r>
      <w:proofErr w:type="spellStart"/>
      <w:r w:rsidRPr="009916AC">
        <w:t>não</w:t>
      </w:r>
      <w:proofErr w:type="spellEnd"/>
      <w:r w:rsidRPr="009916AC">
        <w:t xml:space="preserve"> pode ser convertida em </w:t>
      </w:r>
      <w:proofErr w:type="spellStart"/>
      <w:r w:rsidRPr="009916AC">
        <w:t>trabalho</w:t>
      </w:r>
      <w:proofErr w:type="spellEnd"/>
      <w:r w:rsidRPr="009916AC">
        <w:t xml:space="preserve">, </w:t>
      </w:r>
      <w:proofErr w:type="spellStart"/>
      <w:r w:rsidRPr="009916AC">
        <w:t>mas</w:t>
      </w:r>
      <w:proofErr w:type="spellEnd"/>
      <w:r w:rsidRPr="009916AC">
        <w:t xml:space="preserve"> que 23,1% </w:t>
      </w:r>
      <w:proofErr w:type="spellStart"/>
      <w:r w:rsidRPr="009916AC">
        <w:t>correspondente</w:t>
      </w:r>
      <w:proofErr w:type="spellEnd"/>
      <w:r w:rsidRPr="009916AC">
        <w:t xml:space="preserve"> as </w:t>
      </w:r>
      <w:proofErr w:type="spellStart"/>
      <w:r w:rsidRPr="009916AC">
        <w:t>taxas</w:t>
      </w:r>
      <w:proofErr w:type="spellEnd"/>
      <w:r w:rsidRPr="009916AC">
        <w:t xml:space="preserve"> de </w:t>
      </w:r>
      <w:proofErr w:type="spellStart"/>
      <w:r w:rsidRPr="009916AC">
        <w:t>exergia</w:t>
      </w:r>
      <w:proofErr w:type="spellEnd"/>
      <w:r w:rsidRPr="009916AC">
        <w:t xml:space="preserve"> dos gases de </w:t>
      </w:r>
      <w:proofErr w:type="spellStart"/>
      <w:r w:rsidRPr="009916AC">
        <w:t>exaustão</w:t>
      </w:r>
      <w:proofErr w:type="spellEnd"/>
      <w:r w:rsidRPr="009916AC">
        <w:t xml:space="preserve"> e do calor perdido no sistema de </w:t>
      </w:r>
      <w:proofErr w:type="spellStart"/>
      <w:r w:rsidRPr="009916AC">
        <w:t>arrefecimento</w:t>
      </w:r>
      <w:proofErr w:type="spellEnd"/>
      <w:r w:rsidRPr="009916AC">
        <w:t xml:space="preserve"> </w:t>
      </w:r>
      <w:proofErr w:type="spellStart"/>
      <w:r w:rsidRPr="009916AC">
        <w:t>podem</w:t>
      </w:r>
      <w:proofErr w:type="spellEnd"/>
      <w:r w:rsidRPr="009916AC">
        <w:t xml:space="preserve"> ser convertidos em </w:t>
      </w:r>
      <w:proofErr w:type="spellStart"/>
      <w:r w:rsidRPr="009916AC">
        <w:t>trabalho</w:t>
      </w:r>
      <w:proofErr w:type="spellEnd"/>
      <w:r w:rsidRPr="009916AC">
        <w:t xml:space="preserve"> útil, </w:t>
      </w:r>
      <w:proofErr w:type="spellStart"/>
      <w:r w:rsidRPr="009916AC">
        <w:t>permitindo</w:t>
      </w:r>
      <w:proofErr w:type="spellEnd"/>
      <w:r w:rsidRPr="009916AC">
        <w:t xml:space="preserve"> </w:t>
      </w:r>
      <w:proofErr w:type="spellStart"/>
      <w:r w:rsidRPr="009916AC">
        <w:t>uma</w:t>
      </w:r>
      <w:proofErr w:type="spellEnd"/>
      <w:r w:rsidRPr="009916AC">
        <w:t xml:space="preserve"> </w:t>
      </w:r>
      <w:proofErr w:type="spellStart"/>
      <w:r w:rsidRPr="009916AC">
        <w:t>saída</w:t>
      </w:r>
      <w:proofErr w:type="spellEnd"/>
      <w:r w:rsidRPr="009916AC">
        <w:t xml:space="preserve"> </w:t>
      </w:r>
      <w:proofErr w:type="spellStart"/>
      <w:r w:rsidRPr="009916AC">
        <w:t>exergética</w:t>
      </w:r>
      <w:proofErr w:type="spellEnd"/>
      <w:r w:rsidRPr="009916AC">
        <w:t xml:space="preserve"> de 56,91%.</w:t>
      </w:r>
      <w:r w:rsidR="00D6265E">
        <w:t xml:space="preserve"> [14]</w:t>
      </w:r>
      <w:r w:rsidRPr="009916AC">
        <w:t xml:space="preserve"> </w:t>
      </w:r>
      <w:proofErr w:type="spellStart"/>
      <w:r w:rsidRPr="009916AC">
        <w:t>mostra</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da </w:t>
      </w:r>
      <w:proofErr w:type="spellStart"/>
      <w:r w:rsidRPr="009916AC">
        <w:t>utilização</w:t>
      </w:r>
      <w:proofErr w:type="spellEnd"/>
      <w:r w:rsidRPr="009916AC">
        <w:t xml:space="preserve"> de biodiesel e </w:t>
      </w:r>
      <w:proofErr w:type="spellStart"/>
      <w:r w:rsidRPr="009916AC">
        <w:t>diesel</w:t>
      </w:r>
      <w:proofErr w:type="spellEnd"/>
      <w:r w:rsidRPr="009916AC">
        <w:t xml:space="preserve"> como </w:t>
      </w:r>
      <w:proofErr w:type="spellStart"/>
      <w:r w:rsidRPr="009916AC">
        <w:t>combustível</w:t>
      </w:r>
      <w:proofErr w:type="spellEnd"/>
      <w:r w:rsidRPr="009916AC">
        <w:t xml:space="preserve">, o biodiesel provoca </w:t>
      </w:r>
      <w:proofErr w:type="spellStart"/>
      <w:r w:rsidRPr="009916AC">
        <w:t>uma</w:t>
      </w:r>
      <w:proofErr w:type="spellEnd"/>
      <w:r w:rsidRPr="009916AC">
        <w:t xml:space="preserve"> </w:t>
      </w:r>
      <w:proofErr w:type="spellStart"/>
      <w:r w:rsidRPr="009916AC">
        <w:t>redução</w:t>
      </w:r>
      <w:proofErr w:type="spellEnd"/>
      <w:r w:rsidRPr="009916AC">
        <w:t xml:space="preserve"> de 1 a 4% do torque e </w:t>
      </w:r>
      <w:proofErr w:type="spellStart"/>
      <w:r w:rsidRPr="009916AC">
        <w:t>um</w:t>
      </w:r>
      <w:proofErr w:type="spellEnd"/>
      <w:r w:rsidRPr="009916AC">
        <w:t xml:space="preserve"> aumento de 2 a 9% no consumo especifico de </w:t>
      </w:r>
      <w:proofErr w:type="spellStart"/>
      <w:r w:rsidRPr="009916AC">
        <w:t>combustível</w:t>
      </w:r>
      <w:proofErr w:type="spellEnd"/>
      <w:r w:rsidRPr="009916AC">
        <w:t xml:space="preserve">, </w:t>
      </w:r>
      <w:proofErr w:type="spellStart"/>
      <w:r w:rsidRPr="009916AC">
        <w:t>devido</w:t>
      </w:r>
      <w:proofErr w:type="spellEnd"/>
      <w:r w:rsidRPr="009916AC">
        <w:t xml:space="preserve"> </w:t>
      </w:r>
      <w:proofErr w:type="spellStart"/>
      <w:r w:rsidRPr="009916AC">
        <w:t>ao</w:t>
      </w:r>
      <w:proofErr w:type="spellEnd"/>
      <w:r w:rsidRPr="009916AC">
        <w:t xml:space="preserve"> </w:t>
      </w:r>
      <w:proofErr w:type="spellStart"/>
      <w:r w:rsidRPr="009916AC">
        <w:t>seu</w:t>
      </w:r>
      <w:proofErr w:type="spellEnd"/>
      <w:r w:rsidRPr="009916AC">
        <w:t xml:space="preserve"> </w:t>
      </w:r>
      <w:proofErr w:type="spellStart"/>
      <w:r w:rsidRPr="009916AC">
        <w:t>baixo</w:t>
      </w:r>
      <w:proofErr w:type="spellEnd"/>
      <w:r w:rsidRPr="009916AC">
        <w:t xml:space="preserve"> poder </w:t>
      </w:r>
      <w:proofErr w:type="spellStart"/>
      <w:r w:rsidRPr="009916AC">
        <w:t>calorifico</w:t>
      </w:r>
      <w:proofErr w:type="spellEnd"/>
      <w:r w:rsidRPr="009916AC">
        <w:t xml:space="preserve"> </w:t>
      </w:r>
      <w:proofErr w:type="spellStart"/>
      <w:r w:rsidRPr="009916AC">
        <w:t>com</w:t>
      </w:r>
      <w:proofErr w:type="spellEnd"/>
      <w:r w:rsidRPr="009916AC">
        <w:t xml:space="preserve"> </w:t>
      </w:r>
      <w:proofErr w:type="spellStart"/>
      <w:r w:rsidRPr="009916AC">
        <w:t>relação</w:t>
      </w:r>
      <w:proofErr w:type="spellEnd"/>
      <w:r w:rsidRPr="009916AC">
        <w:t xml:space="preserve"> </w:t>
      </w:r>
      <w:proofErr w:type="spellStart"/>
      <w:r w:rsidRPr="009916AC">
        <w:t>ao</w:t>
      </w:r>
      <w:proofErr w:type="spellEnd"/>
      <w:r w:rsidRPr="009916AC">
        <w:t xml:space="preserve"> </w:t>
      </w:r>
      <w:proofErr w:type="spellStart"/>
      <w:r w:rsidRPr="009916AC">
        <w:t>diesel</w:t>
      </w:r>
      <w:proofErr w:type="spellEnd"/>
      <w:r w:rsidRPr="009916AC">
        <w:t>.</w:t>
      </w:r>
    </w:p>
    <w:p w14:paraId="6E81A0D7" w14:textId="77777777" w:rsidR="00023DF6" w:rsidRDefault="00023DF6" w:rsidP="002E2C39"/>
    <w:p w14:paraId="3591F2FA" w14:textId="7475ECE1" w:rsidR="0088258C" w:rsidRPr="00A84CB6" w:rsidRDefault="0088258C" w:rsidP="0088258C">
      <w:pPr>
        <w:pStyle w:val="Ttulo1"/>
      </w:pPr>
      <w:r>
        <w:t>Método</w:t>
      </w:r>
    </w:p>
    <w:p w14:paraId="05A5F881" w14:textId="77777777" w:rsidR="00023DF6" w:rsidRDefault="00023DF6" w:rsidP="002E2C39"/>
    <w:p w14:paraId="418AC47E" w14:textId="77777777" w:rsidR="00963338" w:rsidRPr="009916AC" w:rsidRDefault="00963338" w:rsidP="00963338">
      <w:proofErr w:type="spellStart"/>
      <w:r w:rsidRPr="009916AC">
        <w:t>Foi</w:t>
      </w:r>
      <w:proofErr w:type="spellEnd"/>
      <w:r w:rsidRPr="009916AC">
        <w:t xml:space="preserve"> </w:t>
      </w:r>
      <w:proofErr w:type="spellStart"/>
      <w:r w:rsidRPr="009916AC">
        <w:t>desenvolvido</w:t>
      </w:r>
      <w:proofErr w:type="spellEnd"/>
      <w:r w:rsidRPr="009916AC">
        <w:t xml:space="preserve"> </w:t>
      </w:r>
      <w:proofErr w:type="spellStart"/>
      <w:r w:rsidRPr="009916AC">
        <w:t>um</w:t>
      </w:r>
      <w:proofErr w:type="spellEnd"/>
      <w:r w:rsidRPr="009916AC">
        <w:t xml:space="preserve"> plano de </w:t>
      </w:r>
      <w:proofErr w:type="spellStart"/>
      <w:r w:rsidRPr="009916AC">
        <w:t>medição</w:t>
      </w:r>
      <w:proofErr w:type="spellEnd"/>
      <w:r w:rsidRPr="009916AC">
        <w:t xml:space="preserve"> para ser aplicado em </w:t>
      </w:r>
      <w:proofErr w:type="spellStart"/>
      <w:r w:rsidRPr="009916AC">
        <w:t>um</w:t>
      </w:r>
      <w:proofErr w:type="spellEnd"/>
      <w:r w:rsidRPr="009916AC">
        <w:t xml:space="preserve"> </w:t>
      </w:r>
      <w:proofErr w:type="spellStart"/>
      <w:r w:rsidRPr="009916AC">
        <w:t>veículo</w:t>
      </w:r>
      <w:proofErr w:type="spellEnd"/>
      <w:r w:rsidRPr="009916AC">
        <w:t xml:space="preserve"> de transporte </w:t>
      </w:r>
      <w:proofErr w:type="spellStart"/>
      <w:r w:rsidRPr="009916AC">
        <w:t>coletivo</w:t>
      </w:r>
      <w:proofErr w:type="spellEnd"/>
      <w:r w:rsidRPr="009916AC">
        <w:t xml:space="preserve"> urbano em </w:t>
      </w:r>
      <w:proofErr w:type="spellStart"/>
      <w:r w:rsidRPr="009916AC">
        <w:t>operação</w:t>
      </w:r>
      <w:proofErr w:type="spellEnd"/>
      <w:r w:rsidRPr="009916AC">
        <w:t xml:space="preserve"> </w:t>
      </w:r>
      <w:proofErr w:type="spellStart"/>
      <w:r w:rsidRPr="009916AC">
        <w:t>na</w:t>
      </w:r>
      <w:proofErr w:type="spellEnd"/>
      <w:r w:rsidRPr="009916AC">
        <w:t xml:space="preserve"> </w:t>
      </w:r>
      <w:proofErr w:type="spellStart"/>
      <w:r w:rsidRPr="009916AC">
        <w:t>cidade</w:t>
      </w:r>
      <w:proofErr w:type="spellEnd"/>
      <w:r w:rsidRPr="009916AC">
        <w:t xml:space="preserve"> de Salvador. O objetivo </w:t>
      </w:r>
      <w:proofErr w:type="spellStart"/>
      <w:r w:rsidRPr="009916AC">
        <w:t>desse</w:t>
      </w:r>
      <w:proofErr w:type="spellEnd"/>
      <w:r w:rsidRPr="009916AC">
        <w:t xml:space="preserve"> plano </w:t>
      </w:r>
      <w:proofErr w:type="spellStart"/>
      <w:r w:rsidRPr="009916AC">
        <w:t>foi</w:t>
      </w:r>
      <w:proofErr w:type="spellEnd"/>
      <w:r w:rsidRPr="009916AC">
        <w:t xml:space="preserve"> </w:t>
      </w:r>
      <w:proofErr w:type="spellStart"/>
      <w:r w:rsidRPr="009916AC">
        <w:t>efetuar</w:t>
      </w:r>
      <w:proofErr w:type="spellEnd"/>
      <w:r w:rsidRPr="009916AC">
        <w:t xml:space="preserve"> </w:t>
      </w:r>
      <w:proofErr w:type="spellStart"/>
      <w:r w:rsidRPr="009916AC">
        <w:t>um</w:t>
      </w:r>
      <w:proofErr w:type="spellEnd"/>
      <w:r w:rsidRPr="009916AC">
        <w:t xml:space="preserve"> </w:t>
      </w:r>
      <w:proofErr w:type="spellStart"/>
      <w:r w:rsidRPr="009916AC">
        <w:t>levantamento</w:t>
      </w:r>
      <w:proofErr w:type="spellEnd"/>
      <w:r w:rsidRPr="009916AC">
        <w:t xml:space="preserve"> de todos os </w:t>
      </w:r>
      <w:proofErr w:type="spellStart"/>
      <w:r w:rsidRPr="009916AC">
        <w:t>parâmetros</w:t>
      </w:r>
      <w:proofErr w:type="spellEnd"/>
      <w:r w:rsidRPr="009916AC">
        <w:t xml:space="preserve"> a </w:t>
      </w:r>
      <w:proofErr w:type="spellStart"/>
      <w:r w:rsidRPr="009916AC">
        <w:t>serem</w:t>
      </w:r>
      <w:proofErr w:type="spellEnd"/>
      <w:r w:rsidRPr="009916AC">
        <w:t xml:space="preserve"> </w:t>
      </w:r>
      <w:proofErr w:type="spellStart"/>
      <w:r w:rsidRPr="009916AC">
        <w:t>coletados</w:t>
      </w:r>
      <w:proofErr w:type="spellEnd"/>
      <w:r w:rsidRPr="009916AC">
        <w:t xml:space="preserve"> em </w:t>
      </w:r>
      <w:proofErr w:type="spellStart"/>
      <w:r w:rsidRPr="009916AC">
        <w:t>uma</w:t>
      </w:r>
      <w:proofErr w:type="spellEnd"/>
      <w:r w:rsidRPr="009916AC">
        <w:t xml:space="preserve"> </w:t>
      </w:r>
      <w:proofErr w:type="spellStart"/>
      <w:r w:rsidRPr="009916AC">
        <w:t>situação</w:t>
      </w:r>
      <w:proofErr w:type="spellEnd"/>
      <w:r w:rsidRPr="009916AC">
        <w:t xml:space="preserve"> real, identificando os pontos de coleta e os instrumentos </w:t>
      </w:r>
      <w:proofErr w:type="spellStart"/>
      <w:r w:rsidRPr="009916AC">
        <w:t>necessários</w:t>
      </w:r>
      <w:proofErr w:type="spellEnd"/>
      <w:r w:rsidRPr="009916AC">
        <w:t xml:space="preserve"> para </w:t>
      </w:r>
      <w:proofErr w:type="spellStart"/>
      <w:r w:rsidRPr="009916AC">
        <w:t>obter</w:t>
      </w:r>
      <w:proofErr w:type="spellEnd"/>
      <w:r w:rsidRPr="009916AC">
        <w:t xml:space="preserve"> o requerido. Os dados </w:t>
      </w:r>
      <w:proofErr w:type="spellStart"/>
      <w:r w:rsidRPr="009916AC">
        <w:t>coletados</w:t>
      </w:r>
      <w:proofErr w:type="spellEnd"/>
      <w:r w:rsidRPr="009916AC">
        <w:t xml:space="preserve"> e </w:t>
      </w:r>
      <w:proofErr w:type="spellStart"/>
      <w:r w:rsidRPr="009916AC">
        <w:t>armazenados</w:t>
      </w:r>
      <w:proofErr w:type="spellEnd"/>
      <w:r w:rsidRPr="009916AC">
        <w:t xml:space="preserve"> </w:t>
      </w:r>
      <w:proofErr w:type="spellStart"/>
      <w:r w:rsidRPr="009916AC">
        <w:t>proporcionaram</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sobre o conforto térmico dos ocupantes do </w:t>
      </w:r>
      <w:proofErr w:type="spellStart"/>
      <w:r w:rsidRPr="009916AC">
        <w:t>veículo</w:t>
      </w:r>
      <w:proofErr w:type="spellEnd"/>
      <w:r w:rsidRPr="009916AC">
        <w:t xml:space="preserve"> e </w:t>
      </w:r>
      <w:proofErr w:type="spellStart"/>
      <w:r w:rsidRPr="009916AC">
        <w:t>uma</w:t>
      </w:r>
      <w:proofErr w:type="spellEnd"/>
      <w:r w:rsidRPr="009916AC">
        <w:t xml:space="preserve"> </w:t>
      </w:r>
      <w:proofErr w:type="spellStart"/>
      <w:r w:rsidRPr="009916AC">
        <w:t>avaliação</w:t>
      </w:r>
      <w:proofErr w:type="spellEnd"/>
      <w:r w:rsidRPr="009916AC">
        <w:t xml:space="preserve"> de </w:t>
      </w:r>
      <w:proofErr w:type="spellStart"/>
      <w:r w:rsidRPr="009916AC">
        <w:t>um</w:t>
      </w:r>
      <w:proofErr w:type="spellEnd"/>
      <w:r w:rsidRPr="009916AC">
        <w:t xml:space="preserve"> </w:t>
      </w:r>
      <w:proofErr w:type="spellStart"/>
      <w:r w:rsidRPr="009916AC">
        <w:t>possível</w:t>
      </w:r>
      <w:proofErr w:type="spellEnd"/>
      <w:r w:rsidRPr="009916AC">
        <w:t xml:space="preserve"> </w:t>
      </w:r>
      <w:proofErr w:type="spellStart"/>
      <w:r w:rsidRPr="009916AC">
        <w:t>aproveitamento</w:t>
      </w:r>
      <w:proofErr w:type="spellEnd"/>
      <w:r w:rsidRPr="009916AC">
        <w:t xml:space="preserve"> dos </w:t>
      </w:r>
      <w:proofErr w:type="spellStart"/>
      <w:r w:rsidRPr="009916AC">
        <w:t>rejeitos</w:t>
      </w:r>
      <w:proofErr w:type="spellEnd"/>
      <w:r w:rsidRPr="009916AC">
        <w:t xml:space="preserve"> térmicos do motor de </w:t>
      </w:r>
      <w:proofErr w:type="spellStart"/>
      <w:r w:rsidRPr="009916AC">
        <w:t>combustão</w:t>
      </w:r>
      <w:proofErr w:type="spellEnd"/>
      <w:r w:rsidRPr="009916AC">
        <w:t xml:space="preserve"> interna do ciclo Diesel para o </w:t>
      </w:r>
      <w:proofErr w:type="spellStart"/>
      <w:r w:rsidRPr="009916AC">
        <w:t>acionamento</w:t>
      </w:r>
      <w:proofErr w:type="spellEnd"/>
      <w:r w:rsidRPr="009916AC">
        <w:t xml:space="preserve"> de </w:t>
      </w:r>
      <w:proofErr w:type="spellStart"/>
      <w:r w:rsidRPr="009916AC">
        <w:t>um</w:t>
      </w:r>
      <w:proofErr w:type="spellEnd"/>
      <w:r w:rsidRPr="009916AC">
        <w:t xml:space="preserve"> sistema de </w:t>
      </w:r>
      <w:proofErr w:type="spellStart"/>
      <w:r w:rsidRPr="009916AC">
        <w:t>refrigeração</w:t>
      </w:r>
      <w:proofErr w:type="spellEnd"/>
      <w:r w:rsidRPr="009916AC">
        <w:t xml:space="preserve"> por </w:t>
      </w:r>
      <w:proofErr w:type="spellStart"/>
      <w:r w:rsidRPr="009916AC">
        <w:t>absorção</w:t>
      </w:r>
      <w:proofErr w:type="spellEnd"/>
      <w:r w:rsidRPr="009916AC">
        <w:t xml:space="preserve"> visando proporcionar </w:t>
      </w:r>
      <w:proofErr w:type="spellStart"/>
      <w:r w:rsidRPr="009916AC">
        <w:t>um</w:t>
      </w:r>
      <w:proofErr w:type="spellEnd"/>
      <w:r w:rsidRPr="009916AC">
        <w:t xml:space="preserve"> conforto térmico ideal </w:t>
      </w:r>
      <w:proofErr w:type="spellStart"/>
      <w:r w:rsidRPr="009916AC">
        <w:t>aos</w:t>
      </w:r>
      <w:proofErr w:type="spellEnd"/>
      <w:r w:rsidRPr="009916AC">
        <w:t xml:space="preserve"> ocupantes do </w:t>
      </w:r>
      <w:proofErr w:type="spellStart"/>
      <w:r w:rsidRPr="009916AC">
        <w:t>veículo</w:t>
      </w:r>
      <w:proofErr w:type="spellEnd"/>
      <w:r w:rsidRPr="009916AC">
        <w:t>.</w:t>
      </w:r>
    </w:p>
    <w:p w14:paraId="3734B131" w14:textId="6B0D77E9" w:rsidR="00023DF6" w:rsidRDefault="00023DF6" w:rsidP="002E2C39"/>
    <w:p w14:paraId="6335109D" w14:textId="7426DAF3" w:rsidR="00963338" w:rsidRPr="00960B8F" w:rsidRDefault="00963338" w:rsidP="00963338">
      <w:pPr>
        <w:pStyle w:val="Ttulo2"/>
      </w:pPr>
      <w:proofErr w:type="spellStart"/>
      <w:r>
        <w:t>Levantamento</w:t>
      </w:r>
      <w:proofErr w:type="spellEnd"/>
      <w:r>
        <w:t xml:space="preserve"> de campo</w:t>
      </w:r>
    </w:p>
    <w:p w14:paraId="7EBE0F5D" w14:textId="5C606E60" w:rsidR="0088258C" w:rsidRDefault="0088258C" w:rsidP="002E2C39"/>
    <w:p w14:paraId="43782A9D" w14:textId="77777777" w:rsidR="00963338" w:rsidRPr="009916AC" w:rsidRDefault="00963338" w:rsidP="00963338">
      <w:r w:rsidRPr="009916AC">
        <w:t xml:space="preserve">O </w:t>
      </w:r>
      <w:proofErr w:type="spellStart"/>
      <w:r w:rsidRPr="009916AC">
        <w:t>levantamento</w:t>
      </w:r>
      <w:proofErr w:type="spellEnd"/>
      <w:r w:rsidRPr="009916AC">
        <w:t xml:space="preserve"> de campo </w:t>
      </w:r>
      <w:proofErr w:type="spellStart"/>
      <w:r w:rsidRPr="009916AC">
        <w:t>foi</w:t>
      </w:r>
      <w:proofErr w:type="spellEnd"/>
      <w:r w:rsidRPr="009916AC">
        <w:t xml:space="preserve"> realizado em </w:t>
      </w:r>
      <w:proofErr w:type="spellStart"/>
      <w:r w:rsidRPr="009916AC">
        <w:t>um</w:t>
      </w:r>
      <w:proofErr w:type="spellEnd"/>
      <w:r w:rsidRPr="009916AC">
        <w:t xml:space="preserve"> </w:t>
      </w:r>
      <w:proofErr w:type="spellStart"/>
      <w:r w:rsidRPr="009916AC">
        <w:t>veículo</w:t>
      </w:r>
      <w:proofErr w:type="spellEnd"/>
      <w:r w:rsidRPr="009916AC">
        <w:t xml:space="preserve"> </w:t>
      </w:r>
      <w:proofErr w:type="spellStart"/>
      <w:r w:rsidRPr="009916AC">
        <w:t>disponibilizado</w:t>
      </w:r>
      <w:proofErr w:type="spellEnd"/>
      <w:r w:rsidRPr="009916AC">
        <w:t xml:space="preserve"> por </w:t>
      </w:r>
      <w:proofErr w:type="spellStart"/>
      <w:r w:rsidRPr="009916AC">
        <w:t>uma</w:t>
      </w:r>
      <w:proofErr w:type="spellEnd"/>
      <w:r w:rsidRPr="009916AC">
        <w:t xml:space="preserve"> empresa de transporte </w:t>
      </w:r>
      <w:proofErr w:type="spellStart"/>
      <w:r w:rsidRPr="009916AC">
        <w:t>coletivo</w:t>
      </w:r>
      <w:proofErr w:type="spellEnd"/>
      <w:r w:rsidRPr="009916AC">
        <w:t xml:space="preserve"> urbano de Salvador, para identificar os </w:t>
      </w:r>
      <w:proofErr w:type="spellStart"/>
      <w:r w:rsidRPr="009916AC">
        <w:t>parâmetros</w:t>
      </w:r>
      <w:proofErr w:type="spellEnd"/>
      <w:r w:rsidRPr="009916AC">
        <w:t xml:space="preserve"> a </w:t>
      </w:r>
      <w:proofErr w:type="spellStart"/>
      <w:r w:rsidRPr="009916AC">
        <w:t>serem</w:t>
      </w:r>
      <w:proofErr w:type="spellEnd"/>
      <w:r w:rsidRPr="009916AC">
        <w:t xml:space="preserve"> </w:t>
      </w:r>
      <w:proofErr w:type="spellStart"/>
      <w:r w:rsidRPr="009916AC">
        <w:t>coletados</w:t>
      </w:r>
      <w:proofErr w:type="spellEnd"/>
      <w:r w:rsidRPr="009916AC">
        <w:t xml:space="preserve"> e determinar os pontos específicos de coleta. </w:t>
      </w:r>
      <w:proofErr w:type="spellStart"/>
      <w:r w:rsidRPr="009916AC">
        <w:t>Foi</w:t>
      </w:r>
      <w:proofErr w:type="spellEnd"/>
      <w:r w:rsidRPr="009916AC">
        <w:t xml:space="preserve"> </w:t>
      </w:r>
      <w:proofErr w:type="spellStart"/>
      <w:r w:rsidRPr="009916AC">
        <w:t>disponibilizado</w:t>
      </w:r>
      <w:proofErr w:type="spellEnd"/>
      <w:r w:rsidRPr="009916AC">
        <w:t xml:space="preserve"> </w:t>
      </w:r>
      <w:proofErr w:type="spellStart"/>
      <w:r w:rsidRPr="009916AC">
        <w:t>um</w:t>
      </w:r>
      <w:proofErr w:type="spellEnd"/>
      <w:r w:rsidRPr="009916AC">
        <w:t xml:space="preserve"> mapa de </w:t>
      </w:r>
      <w:proofErr w:type="spellStart"/>
      <w:r w:rsidRPr="009916AC">
        <w:t>rotina</w:t>
      </w:r>
      <w:proofErr w:type="spellEnd"/>
      <w:r w:rsidRPr="009916AC">
        <w:t xml:space="preserve"> do </w:t>
      </w:r>
      <w:proofErr w:type="spellStart"/>
      <w:r w:rsidRPr="009916AC">
        <w:t>veículo</w:t>
      </w:r>
      <w:proofErr w:type="spellEnd"/>
      <w:r w:rsidRPr="009916AC">
        <w:t xml:space="preserve"> para que as </w:t>
      </w:r>
      <w:proofErr w:type="spellStart"/>
      <w:r w:rsidRPr="009916AC">
        <w:t>adaptações</w:t>
      </w:r>
      <w:proofErr w:type="spellEnd"/>
      <w:r w:rsidRPr="009916AC">
        <w:t xml:space="preserve">, </w:t>
      </w:r>
      <w:proofErr w:type="spellStart"/>
      <w:r w:rsidRPr="009916AC">
        <w:t>instalações</w:t>
      </w:r>
      <w:proofErr w:type="spellEnd"/>
      <w:r w:rsidRPr="009916AC">
        <w:t xml:space="preserve"> dos instrumentos e posteriormente a coleta dos dados </w:t>
      </w:r>
      <w:proofErr w:type="spellStart"/>
      <w:r w:rsidRPr="009916AC">
        <w:t>armazenados</w:t>
      </w:r>
      <w:proofErr w:type="spellEnd"/>
      <w:r w:rsidRPr="009916AC">
        <w:t xml:space="preserve"> </w:t>
      </w:r>
      <w:proofErr w:type="spellStart"/>
      <w:r w:rsidRPr="009916AC">
        <w:t>fossem</w:t>
      </w:r>
      <w:proofErr w:type="spellEnd"/>
      <w:r w:rsidRPr="009916AC">
        <w:t xml:space="preserve"> </w:t>
      </w:r>
      <w:proofErr w:type="spellStart"/>
      <w:r w:rsidRPr="009916AC">
        <w:t>efetuados</w:t>
      </w:r>
      <w:proofErr w:type="spellEnd"/>
      <w:r w:rsidRPr="009916AC">
        <w:t xml:space="preserve"> em momentos oportunos em que o </w:t>
      </w:r>
      <w:proofErr w:type="spellStart"/>
      <w:r w:rsidRPr="009916AC">
        <w:t>veículo</w:t>
      </w:r>
      <w:proofErr w:type="spellEnd"/>
      <w:r w:rsidRPr="009916AC">
        <w:t xml:space="preserve"> se </w:t>
      </w:r>
      <w:proofErr w:type="spellStart"/>
      <w:r w:rsidRPr="009916AC">
        <w:t>encontrava</w:t>
      </w:r>
      <w:proofErr w:type="spellEnd"/>
      <w:r w:rsidRPr="009916AC">
        <w:t xml:space="preserve"> </w:t>
      </w:r>
      <w:proofErr w:type="spellStart"/>
      <w:r w:rsidRPr="009916AC">
        <w:t>na</w:t>
      </w:r>
      <w:proofErr w:type="spellEnd"/>
      <w:r w:rsidRPr="009916AC">
        <w:t xml:space="preserve"> </w:t>
      </w:r>
      <w:proofErr w:type="spellStart"/>
      <w:r w:rsidRPr="009916AC">
        <w:t>garagem</w:t>
      </w:r>
      <w:proofErr w:type="spellEnd"/>
      <w:r w:rsidRPr="009916AC">
        <w:t xml:space="preserve"> da empresa, por parada </w:t>
      </w:r>
      <w:proofErr w:type="spellStart"/>
      <w:r w:rsidRPr="009916AC">
        <w:t>obrigatória</w:t>
      </w:r>
      <w:proofErr w:type="spellEnd"/>
      <w:r w:rsidRPr="009916AC">
        <w:t xml:space="preserve"> </w:t>
      </w:r>
      <w:proofErr w:type="spellStart"/>
      <w:r w:rsidRPr="009916AC">
        <w:t>ou</w:t>
      </w:r>
      <w:proofErr w:type="spellEnd"/>
      <w:r w:rsidRPr="009916AC">
        <w:t xml:space="preserve"> para </w:t>
      </w:r>
      <w:proofErr w:type="spellStart"/>
      <w:r w:rsidRPr="009916AC">
        <w:t>manutenção</w:t>
      </w:r>
      <w:proofErr w:type="spellEnd"/>
      <w:r w:rsidRPr="009916AC">
        <w:t xml:space="preserve">, </w:t>
      </w:r>
      <w:proofErr w:type="spellStart"/>
      <w:r w:rsidRPr="009916AC">
        <w:t>com</w:t>
      </w:r>
      <w:proofErr w:type="spellEnd"/>
      <w:r w:rsidRPr="009916AC">
        <w:t xml:space="preserve"> o intuito de </w:t>
      </w:r>
      <w:proofErr w:type="spellStart"/>
      <w:r w:rsidRPr="009916AC">
        <w:t>não</w:t>
      </w:r>
      <w:proofErr w:type="spellEnd"/>
      <w:r w:rsidRPr="009916AC">
        <w:t xml:space="preserve"> alterar a </w:t>
      </w:r>
      <w:proofErr w:type="spellStart"/>
      <w:r w:rsidRPr="009916AC">
        <w:t>operação</w:t>
      </w:r>
      <w:proofErr w:type="spellEnd"/>
      <w:r w:rsidRPr="009916AC">
        <w:t xml:space="preserve"> do mesmo. </w:t>
      </w:r>
    </w:p>
    <w:p w14:paraId="7407AE7C" w14:textId="77777777" w:rsidR="00963338" w:rsidRDefault="00963338" w:rsidP="00963338">
      <w:r w:rsidRPr="009916AC">
        <w:t xml:space="preserve">A </w:t>
      </w:r>
      <w:proofErr w:type="spellStart"/>
      <w:r w:rsidRPr="009916AC">
        <w:t>Tabela</w:t>
      </w:r>
      <w:proofErr w:type="spellEnd"/>
      <w:r w:rsidRPr="009916AC">
        <w:t xml:space="preserve"> 1 </w:t>
      </w:r>
      <w:proofErr w:type="spellStart"/>
      <w:r w:rsidRPr="009916AC">
        <w:t>apresenta</w:t>
      </w:r>
      <w:proofErr w:type="spellEnd"/>
      <w:r w:rsidRPr="009916AC">
        <w:t xml:space="preserve"> </w:t>
      </w:r>
      <w:proofErr w:type="spellStart"/>
      <w:r w:rsidRPr="009916AC">
        <w:t>informações</w:t>
      </w:r>
      <w:proofErr w:type="spellEnd"/>
      <w:r w:rsidRPr="009916AC">
        <w:t xml:space="preserve"> </w:t>
      </w:r>
      <w:proofErr w:type="spellStart"/>
      <w:r w:rsidRPr="009916AC">
        <w:t>gerais</w:t>
      </w:r>
      <w:proofErr w:type="spellEnd"/>
      <w:r w:rsidRPr="009916AC">
        <w:t xml:space="preserve"> do </w:t>
      </w:r>
      <w:proofErr w:type="spellStart"/>
      <w:r w:rsidRPr="009916AC">
        <w:t>veículo</w:t>
      </w:r>
      <w:proofErr w:type="spellEnd"/>
      <w:r w:rsidRPr="009916AC">
        <w:t xml:space="preserve"> avaliado, </w:t>
      </w:r>
      <w:proofErr w:type="spellStart"/>
      <w:r w:rsidRPr="009916AC">
        <w:t>apresentando</w:t>
      </w:r>
      <w:proofErr w:type="spellEnd"/>
      <w:r w:rsidRPr="009916AC">
        <w:t xml:space="preserve"> a </w:t>
      </w:r>
      <w:proofErr w:type="spellStart"/>
      <w:r w:rsidRPr="009916AC">
        <w:t>sua</w:t>
      </w:r>
      <w:proofErr w:type="spellEnd"/>
      <w:r w:rsidRPr="009916AC">
        <w:t xml:space="preserve"> </w:t>
      </w:r>
      <w:proofErr w:type="spellStart"/>
      <w:r w:rsidRPr="009916AC">
        <w:t>identificação</w:t>
      </w:r>
      <w:proofErr w:type="spellEnd"/>
      <w:r w:rsidRPr="009916AC">
        <w:t xml:space="preserve">, </w:t>
      </w:r>
      <w:proofErr w:type="spellStart"/>
      <w:r w:rsidRPr="009916AC">
        <w:t>capacidade</w:t>
      </w:r>
      <w:proofErr w:type="spellEnd"/>
      <w:r w:rsidRPr="009916AC">
        <w:t xml:space="preserve">, características do motor, </w:t>
      </w:r>
      <w:proofErr w:type="spellStart"/>
      <w:r w:rsidRPr="009916AC">
        <w:t>linha</w:t>
      </w:r>
      <w:proofErr w:type="spellEnd"/>
      <w:r w:rsidRPr="009916AC">
        <w:t xml:space="preserve">, </w:t>
      </w:r>
      <w:proofErr w:type="spellStart"/>
      <w:r w:rsidRPr="009916AC">
        <w:t>distância</w:t>
      </w:r>
      <w:proofErr w:type="spellEnd"/>
      <w:r w:rsidRPr="009916AC">
        <w:t xml:space="preserve"> e tempo </w:t>
      </w:r>
      <w:proofErr w:type="spellStart"/>
      <w:r w:rsidRPr="009916AC">
        <w:t>médio</w:t>
      </w:r>
      <w:proofErr w:type="spellEnd"/>
      <w:r w:rsidRPr="009916AC">
        <w:t xml:space="preserve"> de </w:t>
      </w:r>
      <w:proofErr w:type="spellStart"/>
      <w:r w:rsidRPr="009916AC">
        <w:t>operação</w:t>
      </w:r>
      <w:proofErr w:type="spellEnd"/>
      <w:r w:rsidRPr="009916AC">
        <w:t>.</w:t>
      </w:r>
    </w:p>
    <w:p w14:paraId="0DADAD96" w14:textId="77777777" w:rsidR="00972A6A" w:rsidRPr="009916AC" w:rsidRDefault="00972A6A" w:rsidP="00972A6A">
      <w:pPr>
        <w:autoSpaceDE w:val="0"/>
        <w:autoSpaceDN w:val="0"/>
        <w:adjustRightInd w:val="0"/>
        <w:spacing w:line="360" w:lineRule="auto"/>
      </w:pPr>
    </w:p>
    <w:p w14:paraId="5AE9047E" w14:textId="77777777" w:rsidR="00972A6A" w:rsidRPr="009916AC" w:rsidRDefault="00972A6A" w:rsidP="00972A6A">
      <w:pPr>
        <w:pStyle w:val="TablaTtulo"/>
        <w:spacing w:before="0" w:after="200"/>
      </w:pPr>
      <w:proofErr w:type="spellStart"/>
      <w:r w:rsidRPr="00972A6A">
        <w:t>Tabela</w:t>
      </w:r>
      <w:proofErr w:type="spellEnd"/>
      <w:r w:rsidRPr="00972A6A">
        <w:t xml:space="preserve"> 1.</w:t>
      </w:r>
      <w:r w:rsidRPr="009916AC">
        <w:t xml:space="preserve"> </w:t>
      </w:r>
      <w:proofErr w:type="spellStart"/>
      <w:r w:rsidRPr="009916AC">
        <w:t>Informações</w:t>
      </w:r>
      <w:proofErr w:type="spellEnd"/>
      <w:r w:rsidRPr="009916AC">
        <w:t xml:space="preserve"> </w:t>
      </w:r>
      <w:proofErr w:type="spellStart"/>
      <w:r w:rsidRPr="009916AC">
        <w:t>gerais</w:t>
      </w:r>
      <w:proofErr w:type="spellEnd"/>
      <w:r w:rsidRPr="009916AC">
        <w:t xml:space="preserve"> do </w:t>
      </w:r>
      <w:proofErr w:type="spellStart"/>
      <w:r w:rsidRPr="009916AC">
        <w:t>veículo</w:t>
      </w:r>
      <w:proofErr w:type="spellEnd"/>
      <w:r w:rsidRPr="009916AC">
        <w:t xml:space="preserve"> avaliado</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400"/>
      </w:tblGrid>
      <w:tr w:rsidR="00972A6A" w:rsidRPr="009916AC" w14:paraId="1BBDC7C1" w14:textId="77777777" w:rsidTr="00972A6A">
        <w:tc>
          <w:tcPr>
            <w:tcW w:w="2136" w:type="dxa"/>
            <w:shd w:val="clear" w:color="auto" w:fill="auto"/>
          </w:tcPr>
          <w:p w14:paraId="385E4E09" w14:textId="77777777" w:rsidR="00972A6A" w:rsidRPr="009916AC" w:rsidRDefault="00972A6A" w:rsidP="00972A6A">
            <w:r w:rsidRPr="009916AC">
              <w:t>Placa/UF</w:t>
            </w:r>
          </w:p>
        </w:tc>
        <w:tc>
          <w:tcPr>
            <w:tcW w:w="2400" w:type="dxa"/>
            <w:shd w:val="clear" w:color="auto" w:fill="auto"/>
          </w:tcPr>
          <w:p w14:paraId="14E47734" w14:textId="77777777" w:rsidR="00972A6A" w:rsidRPr="009916AC" w:rsidRDefault="00972A6A" w:rsidP="00972A6A">
            <w:r w:rsidRPr="009916AC">
              <w:t>OKY-1778/BA</w:t>
            </w:r>
          </w:p>
        </w:tc>
      </w:tr>
      <w:tr w:rsidR="00972A6A" w:rsidRPr="009916AC" w14:paraId="4369715E" w14:textId="77777777" w:rsidTr="00972A6A">
        <w:tc>
          <w:tcPr>
            <w:tcW w:w="2136" w:type="dxa"/>
            <w:shd w:val="clear" w:color="auto" w:fill="auto"/>
          </w:tcPr>
          <w:p w14:paraId="5AA503FD" w14:textId="77777777" w:rsidR="00972A6A" w:rsidRPr="009916AC" w:rsidRDefault="00972A6A" w:rsidP="00972A6A">
            <w:proofErr w:type="spellStart"/>
            <w:r w:rsidRPr="009916AC">
              <w:t>Chassis</w:t>
            </w:r>
            <w:proofErr w:type="spellEnd"/>
          </w:p>
        </w:tc>
        <w:tc>
          <w:tcPr>
            <w:tcW w:w="2400" w:type="dxa"/>
            <w:shd w:val="clear" w:color="auto" w:fill="auto"/>
          </w:tcPr>
          <w:p w14:paraId="0796E8B1" w14:textId="77777777" w:rsidR="00972A6A" w:rsidRPr="009916AC" w:rsidRDefault="00972A6A" w:rsidP="00972A6A">
            <w:r w:rsidRPr="009916AC">
              <w:t>9532G82W9CR242477</w:t>
            </w:r>
          </w:p>
        </w:tc>
      </w:tr>
      <w:tr w:rsidR="00972A6A" w:rsidRPr="009916AC" w14:paraId="0D5CA016" w14:textId="77777777" w:rsidTr="00972A6A">
        <w:tc>
          <w:tcPr>
            <w:tcW w:w="2136" w:type="dxa"/>
            <w:shd w:val="clear" w:color="auto" w:fill="auto"/>
          </w:tcPr>
          <w:p w14:paraId="3F2EFD4A" w14:textId="77777777" w:rsidR="00972A6A" w:rsidRPr="009916AC" w:rsidRDefault="00972A6A" w:rsidP="00972A6A">
            <w:proofErr w:type="spellStart"/>
            <w:r w:rsidRPr="009916AC">
              <w:t>Espécie</w:t>
            </w:r>
            <w:proofErr w:type="spellEnd"/>
            <w:r w:rsidRPr="009916AC">
              <w:t xml:space="preserve"> tipo</w:t>
            </w:r>
          </w:p>
        </w:tc>
        <w:tc>
          <w:tcPr>
            <w:tcW w:w="2400" w:type="dxa"/>
            <w:shd w:val="clear" w:color="auto" w:fill="auto"/>
          </w:tcPr>
          <w:p w14:paraId="08B7C712" w14:textId="77777777" w:rsidR="00972A6A" w:rsidRPr="009916AC" w:rsidRDefault="00972A6A" w:rsidP="00972A6A">
            <w:r w:rsidRPr="009916AC">
              <w:t>PAS/ONIBUS</w:t>
            </w:r>
          </w:p>
        </w:tc>
      </w:tr>
      <w:tr w:rsidR="00972A6A" w:rsidRPr="009916AC" w14:paraId="303502DB" w14:textId="77777777" w:rsidTr="00972A6A">
        <w:tc>
          <w:tcPr>
            <w:tcW w:w="2136" w:type="dxa"/>
            <w:shd w:val="clear" w:color="auto" w:fill="auto"/>
          </w:tcPr>
          <w:p w14:paraId="3576155B" w14:textId="77777777" w:rsidR="00972A6A" w:rsidRPr="009916AC" w:rsidRDefault="00972A6A" w:rsidP="00972A6A">
            <w:proofErr w:type="spellStart"/>
            <w:r w:rsidRPr="009916AC">
              <w:t>Combustível</w:t>
            </w:r>
            <w:proofErr w:type="spellEnd"/>
          </w:p>
        </w:tc>
        <w:tc>
          <w:tcPr>
            <w:tcW w:w="2400" w:type="dxa"/>
            <w:shd w:val="clear" w:color="auto" w:fill="auto"/>
          </w:tcPr>
          <w:p w14:paraId="0E1E01BA" w14:textId="77777777" w:rsidR="00972A6A" w:rsidRPr="009916AC" w:rsidRDefault="00972A6A" w:rsidP="00972A6A">
            <w:r w:rsidRPr="009916AC">
              <w:t>DIESEL</w:t>
            </w:r>
          </w:p>
        </w:tc>
      </w:tr>
      <w:tr w:rsidR="00972A6A" w:rsidRPr="009916AC" w14:paraId="4875EEBB" w14:textId="77777777" w:rsidTr="00972A6A">
        <w:tc>
          <w:tcPr>
            <w:tcW w:w="2136" w:type="dxa"/>
            <w:shd w:val="clear" w:color="auto" w:fill="auto"/>
          </w:tcPr>
          <w:p w14:paraId="7CBB4D91" w14:textId="77777777" w:rsidR="00972A6A" w:rsidRPr="009916AC" w:rsidRDefault="00972A6A" w:rsidP="00972A6A">
            <w:r w:rsidRPr="009916AC">
              <w:t>Ano Fab/Ano Mod</w:t>
            </w:r>
          </w:p>
        </w:tc>
        <w:tc>
          <w:tcPr>
            <w:tcW w:w="2400" w:type="dxa"/>
            <w:shd w:val="clear" w:color="auto" w:fill="auto"/>
          </w:tcPr>
          <w:p w14:paraId="389BB4DA" w14:textId="77777777" w:rsidR="00972A6A" w:rsidRPr="009916AC" w:rsidRDefault="00972A6A" w:rsidP="00972A6A">
            <w:r w:rsidRPr="009916AC">
              <w:t>2012/2012</w:t>
            </w:r>
          </w:p>
        </w:tc>
      </w:tr>
      <w:tr w:rsidR="00972A6A" w:rsidRPr="009916AC" w14:paraId="579CA043" w14:textId="77777777" w:rsidTr="00972A6A">
        <w:tc>
          <w:tcPr>
            <w:tcW w:w="2136" w:type="dxa"/>
            <w:shd w:val="clear" w:color="auto" w:fill="auto"/>
          </w:tcPr>
          <w:p w14:paraId="6F54461C" w14:textId="77777777" w:rsidR="00972A6A" w:rsidRPr="009916AC" w:rsidRDefault="00972A6A" w:rsidP="00972A6A">
            <w:r w:rsidRPr="009916AC">
              <w:t>CAP/POT/CIL</w:t>
            </w:r>
          </w:p>
        </w:tc>
        <w:tc>
          <w:tcPr>
            <w:tcW w:w="2400" w:type="dxa"/>
            <w:shd w:val="clear" w:color="auto" w:fill="auto"/>
          </w:tcPr>
          <w:p w14:paraId="0F1299A2" w14:textId="77777777" w:rsidR="00972A6A" w:rsidRPr="009916AC" w:rsidRDefault="00972A6A" w:rsidP="00972A6A">
            <w:r w:rsidRPr="009916AC">
              <w:t>O38P/225CV/4600</w:t>
            </w:r>
          </w:p>
        </w:tc>
      </w:tr>
      <w:tr w:rsidR="00972A6A" w:rsidRPr="009916AC" w14:paraId="57D07611" w14:textId="77777777" w:rsidTr="00972A6A">
        <w:tc>
          <w:tcPr>
            <w:tcW w:w="2136" w:type="dxa"/>
            <w:shd w:val="clear" w:color="auto" w:fill="auto"/>
          </w:tcPr>
          <w:p w14:paraId="2EBCFDF6" w14:textId="77777777" w:rsidR="00972A6A" w:rsidRPr="009916AC" w:rsidRDefault="00972A6A" w:rsidP="00972A6A">
            <w:proofErr w:type="spellStart"/>
            <w:r w:rsidRPr="009916AC">
              <w:t>Lotação</w:t>
            </w:r>
            <w:proofErr w:type="spellEnd"/>
          </w:p>
        </w:tc>
        <w:tc>
          <w:tcPr>
            <w:tcW w:w="2400" w:type="dxa"/>
            <w:shd w:val="clear" w:color="auto" w:fill="auto"/>
          </w:tcPr>
          <w:p w14:paraId="2367951E" w14:textId="77777777" w:rsidR="00972A6A" w:rsidRPr="009916AC" w:rsidRDefault="00972A6A" w:rsidP="00972A6A">
            <w:r w:rsidRPr="009916AC">
              <w:t>38</w:t>
            </w:r>
          </w:p>
        </w:tc>
      </w:tr>
      <w:tr w:rsidR="00972A6A" w:rsidRPr="009916AC" w14:paraId="7D86EA5A" w14:textId="77777777" w:rsidTr="00972A6A">
        <w:tc>
          <w:tcPr>
            <w:tcW w:w="2136" w:type="dxa"/>
            <w:shd w:val="clear" w:color="auto" w:fill="auto"/>
          </w:tcPr>
          <w:p w14:paraId="734E3FAB" w14:textId="77777777" w:rsidR="00972A6A" w:rsidRPr="009916AC" w:rsidRDefault="00972A6A" w:rsidP="00972A6A">
            <w:proofErr w:type="spellStart"/>
            <w:r w:rsidRPr="009916AC">
              <w:t>Cidade</w:t>
            </w:r>
            <w:proofErr w:type="spellEnd"/>
            <w:r w:rsidRPr="009916AC">
              <w:t xml:space="preserve"> de </w:t>
            </w:r>
            <w:proofErr w:type="spellStart"/>
            <w:r w:rsidRPr="009916AC">
              <w:t>Operação</w:t>
            </w:r>
            <w:proofErr w:type="spellEnd"/>
            <w:r w:rsidRPr="009916AC">
              <w:t>/UF</w:t>
            </w:r>
          </w:p>
        </w:tc>
        <w:tc>
          <w:tcPr>
            <w:tcW w:w="2400" w:type="dxa"/>
            <w:shd w:val="clear" w:color="auto" w:fill="auto"/>
          </w:tcPr>
          <w:p w14:paraId="1BED66A1" w14:textId="77777777" w:rsidR="00972A6A" w:rsidRPr="009916AC" w:rsidRDefault="00972A6A" w:rsidP="00972A6A">
            <w:r w:rsidRPr="009916AC">
              <w:t>Salvador/</w:t>
            </w:r>
            <w:proofErr w:type="spellStart"/>
            <w:r w:rsidRPr="009916AC">
              <w:t>Bahia</w:t>
            </w:r>
            <w:proofErr w:type="spellEnd"/>
            <w:r w:rsidRPr="009916AC">
              <w:t>/Brasil</w:t>
            </w:r>
          </w:p>
        </w:tc>
      </w:tr>
      <w:tr w:rsidR="00972A6A" w:rsidRPr="009916AC" w14:paraId="6E5673DF" w14:textId="77777777" w:rsidTr="00972A6A">
        <w:tc>
          <w:tcPr>
            <w:tcW w:w="2136" w:type="dxa"/>
            <w:shd w:val="clear" w:color="auto" w:fill="auto"/>
          </w:tcPr>
          <w:p w14:paraId="3BD983EB" w14:textId="77777777" w:rsidR="00972A6A" w:rsidRPr="009916AC" w:rsidRDefault="00972A6A" w:rsidP="00972A6A">
            <w:proofErr w:type="spellStart"/>
            <w:r w:rsidRPr="009916AC">
              <w:t>Linha</w:t>
            </w:r>
            <w:proofErr w:type="spellEnd"/>
          </w:p>
        </w:tc>
        <w:tc>
          <w:tcPr>
            <w:tcW w:w="2400" w:type="dxa"/>
            <w:shd w:val="clear" w:color="auto" w:fill="auto"/>
          </w:tcPr>
          <w:p w14:paraId="22A6A6B7" w14:textId="77777777" w:rsidR="00972A6A" w:rsidRPr="009916AC" w:rsidRDefault="00972A6A" w:rsidP="00972A6A">
            <w:r w:rsidRPr="009916AC">
              <w:t>Boca do Rio – Lapa</w:t>
            </w:r>
          </w:p>
        </w:tc>
      </w:tr>
      <w:tr w:rsidR="00972A6A" w:rsidRPr="009916AC" w14:paraId="25436947" w14:textId="77777777" w:rsidTr="00972A6A">
        <w:tc>
          <w:tcPr>
            <w:tcW w:w="2136" w:type="dxa"/>
            <w:shd w:val="clear" w:color="auto" w:fill="auto"/>
          </w:tcPr>
          <w:p w14:paraId="05A83777" w14:textId="77777777" w:rsidR="00972A6A" w:rsidRPr="009916AC" w:rsidRDefault="00972A6A" w:rsidP="00972A6A">
            <w:proofErr w:type="spellStart"/>
            <w:r w:rsidRPr="009916AC">
              <w:t>Distância</w:t>
            </w:r>
            <w:proofErr w:type="spellEnd"/>
            <w:r w:rsidRPr="009916AC">
              <w:t xml:space="preserve"> </w:t>
            </w:r>
            <w:proofErr w:type="spellStart"/>
            <w:r w:rsidRPr="009916AC">
              <w:t>média</w:t>
            </w:r>
            <w:proofErr w:type="spellEnd"/>
            <w:r w:rsidRPr="009916AC">
              <w:t xml:space="preserve"> (Boca do Rio – Lapa)</w:t>
            </w:r>
          </w:p>
        </w:tc>
        <w:tc>
          <w:tcPr>
            <w:tcW w:w="2400" w:type="dxa"/>
            <w:shd w:val="clear" w:color="auto" w:fill="auto"/>
          </w:tcPr>
          <w:p w14:paraId="216470AD" w14:textId="77777777" w:rsidR="00972A6A" w:rsidRPr="009916AC" w:rsidRDefault="00972A6A" w:rsidP="00972A6A">
            <w:r w:rsidRPr="009916AC">
              <w:t>14km</w:t>
            </w:r>
          </w:p>
        </w:tc>
      </w:tr>
      <w:tr w:rsidR="00972A6A" w:rsidRPr="009916AC" w14:paraId="09EBF8BF" w14:textId="77777777" w:rsidTr="00972A6A">
        <w:tc>
          <w:tcPr>
            <w:tcW w:w="2136" w:type="dxa"/>
            <w:shd w:val="clear" w:color="auto" w:fill="auto"/>
          </w:tcPr>
          <w:p w14:paraId="262A86C3" w14:textId="77777777" w:rsidR="00972A6A" w:rsidRPr="009916AC" w:rsidRDefault="00972A6A" w:rsidP="00972A6A">
            <w:r w:rsidRPr="009916AC">
              <w:t xml:space="preserve">Tempo </w:t>
            </w:r>
            <w:proofErr w:type="spellStart"/>
            <w:r w:rsidRPr="009916AC">
              <w:t>médio</w:t>
            </w:r>
            <w:proofErr w:type="spellEnd"/>
            <w:r w:rsidRPr="009916AC">
              <w:t xml:space="preserve"> de cada </w:t>
            </w:r>
            <w:proofErr w:type="spellStart"/>
            <w:r w:rsidRPr="009916AC">
              <w:t>viagem</w:t>
            </w:r>
            <w:proofErr w:type="spellEnd"/>
          </w:p>
        </w:tc>
        <w:tc>
          <w:tcPr>
            <w:tcW w:w="2400" w:type="dxa"/>
            <w:shd w:val="clear" w:color="auto" w:fill="auto"/>
          </w:tcPr>
          <w:p w14:paraId="4880A2A2" w14:textId="77777777" w:rsidR="00972A6A" w:rsidRPr="009916AC" w:rsidRDefault="00972A6A" w:rsidP="00972A6A">
            <w:r w:rsidRPr="009916AC">
              <w:t>50min</w:t>
            </w:r>
          </w:p>
        </w:tc>
      </w:tr>
      <w:tr w:rsidR="00972A6A" w:rsidRPr="009916AC" w14:paraId="79C643C8" w14:textId="77777777" w:rsidTr="00972A6A">
        <w:tc>
          <w:tcPr>
            <w:tcW w:w="2136" w:type="dxa"/>
            <w:shd w:val="clear" w:color="auto" w:fill="auto"/>
          </w:tcPr>
          <w:p w14:paraId="3CB26D56" w14:textId="77777777" w:rsidR="00972A6A" w:rsidRPr="009916AC" w:rsidRDefault="00972A6A" w:rsidP="00972A6A">
            <w:r w:rsidRPr="009916AC">
              <w:t>Motor</w:t>
            </w:r>
          </w:p>
        </w:tc>
        <w:tc>
          <w:tcPr>
            <w:tcW w:w="2400" w:type="dxa"/>
            <w:shd w:val="clear" w:color="auto" w:fill="auto"/>
          </w:tcPr>
          <w:p w14:paraId="24194DB1" w14:textId="77777777" w:rsidR="00972A6A" w:rsidRPr="009916AC" w:rsidRDefault="00972A6A" w:rsidP="00972A6A">
            <w:r w:rsidRPr="009916AC">
              <w:t>4 cilindros</w:t>
            </w:r>
          </w:p>
        </w:tc>
      </w:tr>
      <w:tr w:rsidR="00972A6A" w:rsidRPr="009916AC" w14:paraId="296AAF63" w14:textId="77777777" w:rsidTr="00972A6A">
        <w:tc>
          <w:tcPr>
            <w:tcW w:w="2136" w:type="dxa"/>
            <w:shd w:val="clear" w:color="auto" w:fill="auto"/>
          </w:tcPr>
          <w:p w14:paraId="4623509C" w14:textId="77777777" w:rsidR="00972A6A" w:rsidRPr="009916AC" w:rsidRDefault="00972A6A" w:rsidP="00972A6A">
            <w:r w:rsidRPr="009916AC">
              <w:t>Cilindrada</w:t>
            </w:r>
          </w:p>
        </w:tc>
        <w:tc>
          <w:tcPr>
            <w:tcW w:w="2400" w:type="dxa"/>
            <w:shd w:val="clear" w:color="auto" w:fill="auto"/>
          </w:tcPr>
          <w:p w14:paraId="53D83B60" w14:textId="77777777" w:rsidR="00972A6A" w:rsidRPr="009916AC" w:rsidRDefault="00972A6A" w:rsidP="00972A6A">
            <w:r w:rsidRPr="009916AC">
              <w:t>4,580</w:t>
            </w:r>
          </w:p>
        </w:tc>
      </w:tr>
      <w:tr w:rsidR="00972A6A" w:rsidRPr="009916AC" w14:paraId="38D9E843" w14:textId="77777777" w:rsidTr="00972A6A">
        <w:tc>
          <w:tcPr>
            <w:tcW w:w="2136" w:type="dxa"/>
            <w:shd w:val="clear" w:color="auto" w:fill="auto"/>
          </w:tcPr>
          <w:p w14:paraId="7CD736D0" w14:textId="77777777" w:rsidR="00972A6A" w:rsidRPr="009916AC" w:rsidRDefault="00972A6A" w:rsidP="00972A6A">
            <w:r w:rsidRPr="009916AC">
              <w:t>Potencia</w:t>
            </w:r>
          </w:p>
        </w:tc>
        <w:tc>
          <w:tcPr>
            <w:tcW w:w="2400" w:type="dxa"/>
            <w:shd w:val="clear" w:color="auto" w:fill="auto"/>
          </w:tcPr>
          <w:p w14:paraId="675EBF33" w14:textId="77777777" w:rsidR="00972A6A" w:rsidRPr="009916AC" w:rsidRDefault="00972A6A" w:rsidP="00972A6A">
            <w:r w:rsidRPr="009916AC">
              <w:t>225,0 hp a 2400 rpm</w:t>
            </w:r>
          </w:p>
        </w:tc>
      </w:tr>
    </w:tbl>
    <w:p w14:paraId="1AB018ED" w14:textId="209BFBA6" w:rsidR="00972A6A" w:rsidRPr="009916AC" w:rsidRDefault="00972A6A" w:rsidP="00972A6A">
      <w:pPr>
        <w:autoSpaceDE w:val="0"/>
        <w:autoSpaceDN w:val="0"/>
        <w:adjustRightInd w:val="0"/>
        <w:spacing w:line="360" w:lineRule="auto"/>
      </w:pPr>
      <w:proofErr w:type="spellStart"/>
      <w:r>
        <w:t>Fonte</w:t>
      </w:r>
      <w:proofErr w:type="spellEnd"/>
      <w:r>
        <w:t xml:space="preserve">: </w:t>
      </w:r>
      <w:proofErr w:type="spellStart"/>
      <w:r>
        <w:t>Elaboração</w:t>
      </w:r>
      <w:proofErr w:type="spellEnd"/>
      <w:r>
        <w:t xml:space="preserve"> </w:t>
      </w:r>
      <w:proofErr w:type="spellStart"/>
      <w:r>
        <w:t>própria</w:t>
      </w:r>
      <w:proofErr w:type="spellEnd"/>
    </w:p>
    <w:p w14:paraId="763D690D" w14:textId="2CF41527" w:rsidR="00963338" w:rsidRDefault="00963338" w:rsidP="002E2C39"/>
    <w:p w14:paraId="70B64A81" w14:textId="77777777" w:rsidR="00FF64DB" w:rsidRPr="009916AC" w:rsidRDefault="00FF64DB" w:rsidP="00FF64DB">
      <w:r w:rsidRPr="009916AC">
        <w:t xml:space="preserve">As </w:t>
      </w:r>
      <w:proofErr w:type="spellStart"/>
      <w:r w:rsidRPr="009916AC">
        <w:t>atividades</w:t>
      </w:r>
      <w:proofErr w:type="spellEnd"/>
      <w:r w:rsidRPr="009916AC">
        <w:t xml:space="preserve"> da etapa de </w:t>
      </w:r>
      <w:proofErr w:type="spellStart"/>
      <w:r w:rsidRPr="009916AC">
        <w:t>levantamento</w:t>
      </w:r>
      <w:proofErr w:type="spellEnd"/>
      <w:r w:rsidRPr="009916AC">
        <w:t xml:space="preserve"> de campo </w:t>
      </w:r>
      <w:proofErr w:type="spellStart"/>
      <w:r w:rsidRPr="009916AC">
        <w:t>consistem</w:t>
      </w:r>
      <w:proofErr w:type="spellEnd"/>
      <w:r w:rsidRPr="009916AC">
        <w:t xml:space="preserve"> da </w:t>
      </w:r>
      <w:proofErr w:type="spellStart"/>
      <w:r w:rsidRPr="009916AC">
        <w:t>avaliação</w:t>
      </w:r>
      <w:proofErr w:type="spellEnd"/>
      <w:r w:rsidRPr="009916AC">
        <w:t xml:space="preserve"> do </w:t>
      </w:r>
      <w:proofErr w:type="spellStart"/>
      <w:r w:rsidRPr="009916AC">
        <w:t>ônibus</w:t>
      </w:r>
      <w:proofErr w:type="spellEnd"/>
      <w:r w:rsidRPr="009916AC">
        <w:t xml:space="preserve"> em </w:t>
      </w:r>
      <w:proofErr w:type="spellStart"/>
      <w:r w:rsidRPr="009916AC">
        <w:t>operação</w:t>
      </w:r>
      <w:proofErr w:type="spellEnd"/>
      <w:r w:rsidRPr="009916AC">
        <w:t xml:space="preserve">, de forma a levantar as </w:t>
      </w:r>
      <w:proofErr w:type="spellStart"/>
      <w:r w:rsidRPr="009916AC">
        <w:t>seguintes</w:t>
      </w:r>
      <w:proofErr w:type="spellEnd"/>
      <w:r w:rsidRPr="009916AC">
        <w:t xml:space="preserve"> propriedades:</w:t>
      </w:r>
    </w:p>
    <w:p w14:paraId="1C55381E" w14:textId="77777777" w:rsidR="00FF64DB" w:rsidRPr="00FF64DB" w:rsidRDefault="00FF64DB" w:rsidP="00FF64DB">
      <w:pPr>
        <w:pStyle w:val="PargrafodaLista"/>
        <w:numPr>
          <w:ilvl w:val="0"/>
          <w:numId w:val="20"/>
        </w:numPr>
      </w:pPr>
      <w:r w:rsidRPr="00FF64DB">
        <w:t>Temperatura de bulbo seco do ambiente externo;</w:t>
      </w:r>
    </w:p>
    <w:p w14:paraId="0C56971E" w14:textId="77777777" w:rsidR="00FF64DB" w:rsidRPr="00FF64DB" w:rsidRDefault="00FF64DB" w:rsidP="00FF64DB">
      <w:pPr>
        <w:pStyle w:val="PargrafodaLista"/>
        <w:numPr>
          <w:ilvl w:val="0"/>
          <w:numId w:val="20"/>
        </w:numPr>
      </w:pPr>
      <w:proofErr w:type="spellStart"/>
      <w:r w:rsidRPr="00FF64DB">
        <w:t>Umidade</w:t>
      </w:r>
      <w:proofErr w:type="spellEnd"/>
      <w:r w:rsidRPr="00FF64DB">
        <w:t xml:space="preserve"> relativa do ambiente externo;</w:t>
      </w:r>
    </w:p>
    <w:p w14:paraId="70F0008F" w14:textId="77777777" w:rsidR="00FF64DB" w:rsidRPr="00FF64DB" w:rsidRDefault="00FF64DB" w:rsidP="00FF64DB">
      <w:pPr>
        <w:pStyle w:val="PargrafodaLista"/>
        <w:numPr>
          <w:ilvl w:val="0"/>
          <w:numId w:val="20"/>
        </w:numPr>
      </w:pPr>
      <w:r w:rsidRPr="00FF64DB">
        <w:t xml:space="preserve">Temperatura de bulbo seco no interior do </w:t>
      </w:r>
      <w:proofErr w:type="spellStart"/>
      <w:r w:rsidRPr="00FF64DB">
        <w:t>veículo</w:t>
      </w:r>
      <w:proofErr w:type="spellEnd"/>
      <w:r w:rsidRPr="00FF64DB">
        <w:t>;</w:t>
      </w:r>
    </w:p>
    <w:p w14:paraId="425263A9" w14:textId="77777777" w:rsidR="00FF64DB" w:rsidRPr="00FF64DB" w:rsidRDefault="00FF64DB" w:rsidP="00FF64DB">
      <w:pPr>
        <w:pStyle w:val="PargrafodaLista"/>
        <w:numPr>
          <w:ilvl w:val="0"/>
          <w:numId w:val="20"/>
        </w:numPr>
      </w:pPr>
      <w:proofErr w:type="spellStart"/>
      <w:r w:rsidRPr="00FF64DB">
        <w:t>Umidade</w:t>
      </w:r>
      <w:proofErr w:type="spellEnd"/>
      <w:r w:rsidRPr="00FF64DB">
        <w:t xml:space="preserve"> relativa no interior do </w:t>
      </w:r>
      <w:proofErr w:type="spellStart"/>
      <w:r w:rsidRPr="00FF64DB">
        <w:t>veículo</w:t>
      </w:r>
      <w:proofErr w:type="spellEnd"/>
      <w:r w:rsidRPr="00FF64DB">
        <w:t>;</w:t>
      </w:r>
    </w:p>
    <w:p w14:paraId="6DC63205" w14:textId="77777777" w:rsidR="00FF64DB" w:rsidRPr="00FF64DB" w:rsidRDefault="00FF64DB" w:rsidP="00FF64DB">
      <w:pPr>
        <w:pStyle w:val="PargrafodaLista"/>
        <w:numPr>
          <w:ilvl w:val="0"/>
          <w:numId w:val="20"/>
        </w:numPr>
      </w:pPr>
      <w:r w:rsidRPr="00FF64DB">
        <w:t>Temperatura dos gases de escape do motor;</w:t>
      </w:r>
    </w:p>
    <w:p w14:paraId="6779CBAC" w14:textId="77777777" w:rsidR="00FF64DB" w:rsidRPr="00FF64DB" w:rsidRDefault="00FF64DB" w:rsidP="00FF64DB">
      <w:pPr>
        <w:pStyle w:val="PargrafodaLista"/>
        <w:numPr>
          <w:ilvl w:val="0"/>
          <w:numId w:val="20"/>
        </w:numPr>
      </w:pPr>
      <w:proofErr w:type="spellStart"/>
      <w:r w:rsidRPr="00FF64DB">
        <w:t>Vazão</w:t>
      </w:r>
      <w:proofErr w:type="spellEnd"/>
      <w:r w:rsidRPr="00FF64DB">
        <w:t xml:space="preserve"> de gases de escape do motor;</w:t>
      </w:r>
    </w:p>
    <w:p w14:paraId="46876804" w14:textId="77777777" w:rsidR="00FF64DB" w:rsidRPr="00FF64DB" w:rsidRDefault="00FF64DB" w:rsidP="00FF64DB">
      <w:pPr>
        <w:pStyle w:val="PargrafodaLista"/>
        <w:numPr>
          <w:ilvl w:val="0"/>
          <w:numId w:val="20"/>
        </w:numPr>
      </w:pPr>
      <w:r w:rsidRPr="00FF64DB">
        <w:t xml:space="preserve">Temperatura da </w:t>
      </w:r>
      <w:proofErr w:type="spellStart"/>
      <w:r w:rsidRPr="00FF64DB">
        <w:t>água</w:t>
      </w:r>
      <w:proofErr w:type="spellEnd"/>
      <w:r w:rsidRPr="00FF64DB">
        <w:t xml:space="preserve"> de </w:t>
      </w:r>
      <w:proofErr w:type="spellStart"/>
      <w:r w:rsidRPr="00FF64DB">
        <w:t>arrefecimento</w:t>
      </w:r>
      <w:proofErr w:type="spellEnd"/>
      <w:r w:rsidRPr="00FF64DB">
        <w:t xml:space="preserve">, </w:t>
      </w:r>
      <w:proofErr w:type="spellStart"/>
      <w:r w:rsidRPr="00FF64DB">
        <w:t>na</w:t>
      </w:r>
      <w:proofErr w:type="spellEnd"/>
      <w:r w:rsidRPr="00FF64DB">
        <w:t xml:space="preserve"> </w:t>
      </w:r>
      <w:proofErr w:type="spellStart"/>
      <w:r w:rsidRPr="00FF64DB">
        <w:t>saída</w:t>
      </w:r>
      <w:proofErr w:type="spellEnd"/>
      <w:r w:rsidRPr="00FF64DB">
        <w:t xml:space="preserve"> e entrada do motor;</w:t>
      </w:r>
    </w:p>
    <w:p w14:paraId="53AE35D2" w14:textId="77777777" w:rsidR="00FF64DB" w:rsidRPr="00FF64DB" w:rsidRDefault="00FF64DB" w:rsidP="00FF64DB">
      <w:pPr>
        <w:pStyle w:val="PargrafodaLista"/>
        <w:numPr>
          <w:ilvl w:val="0"/>
          <w:numId w:val="20"/>
        </w:numPr>
      </w:pPr>
      <w:proofErr w:type="spellStart"/>
      <w:r w:rsidRPr="00FF64DB">
        <w:t>Vazão</w:t>
      </w:r>
      <w:proofErr w:type="spellEnd"/>
      <w:r w:rsidRPr="00FF64DB">
        <w:t xml:space="preserve"> de </w:t>
      </w:r>
      <w:proofErr w:type="spellStart"/>
      <w:r w:rsidRPr="00FF64DB">
        <w:t>água</w:t>
      </w:r>
      <w:proofErr w:type="spellEnd"/>
      <w:r w:rsidRPr="00FF64DB">
        <w:t xml:space="preserve"> de </w:t>
      </w:r>
      <w:proofErr w:type="spellStart"/>
      <w:r w:rsidRPr="00FF64DB">
        <w:t>arrefecimento</w:t>
      </w:r>
      <w:proofErr w:type="spellEnd"/>
      <w:r w:rsidRPr="00FF64DB">
        <w:t xml:space="preserve"> do motor;</w:t>
      </w:r>
    </w:p>
    <w:p w14:paraId="5D53A75B" w14:textId="77777777" w:rsidR="00FF64DB" w:rsidRPr="00FF64DB" w:rsidRDefault="00FF64DB" w:rsidP="00FF64DB">
      <w:pPr>
        <w:pStyle w:val="PargrafodaLista"/>
        <w:numPr>
          <w:ilvl w:val="0"/>
          <w:numId w:val="20"/>
        </w:numPr>
      </w:pPr>
      <w:r w:rsidRPr="00FF64DB">
        <w:t xml:space="preserve">Temperatura da </w:t>
      </w:r>
      <w:proofErr w:type="spellStart"/>
      <w:r w:rsidRPr="00FF64DB">
        <w:t>carcaça</w:t>
      </w:r>
      <w:proofErr w:type="spellEnd"/>
      <w:r w:rsidRPr="00FF64DB">
        <w:t xml:space="preserve"> do motor;</w:t>
      </w:r>
    </w:p>
    <w:p w14:paraId="6D4847BD" w14:textId="77777777" w:rsidR="00FF64DB" w:rsidRPr="00FF64DB" w:rsidRDefault="00FF64DB" w:rsidP="00FF64DB">
      <w:pPr>
        <w:pStyle w:val="PargrafodaLista"/>
        <w:numPr>
          <w:ilvl w:val="0"/>
          <w:numId w:val="20"/>
        </w:numPr>
      </w:pPr>
      <w:r w:rsidRPr="00FF64DB">
        <w:t xml:space="preserve">Consumo de </w:t>
      </w:r>
      <w:proofErr w:type="spellStart"/>
      <w:r w:rsidRPr="00FF64DB">
        <w:t>combustível</w:t>
      </w:r>
      <w:proofErr w:type="spellEnd"/>
      <w:r w:rsidRPr="00FF64DB">
        <w:t>;</w:t>
      </w:r>
    </w:p>
    <w:p w14:paraId="08F51D44" w14:textId="77777777" w:rsidR="00FF64DB" w:rsidRPr="00FF64DB" w:rsidRDefault="00FF64DB" w:rsidP="00FF64DB">
      <w:pPr>
        <w:pStyle w:val="PargrafodaLista"/>
        <w:numPr>
          <w:ilvl w:val="0"/>
          <w:numId w:val="20"/>
        </w:numPr>
      </w:pPr>
      <w:proofErr w:type="spellStart"/>
      <w:r w:rsidRPr="00FF64DB">
        <w:t>Distância</w:t>
      </w:r>
      <w:proofErr w:type="spellEnd"/>
      <w:r w:rsidRPr="00FF64DB">
        <w:t xml:space="preserve"> </w:t>
      </w:r>
      <w:proofErr w:type="spellStart"/>
      <w:r w:rsidRPr="00FF64DB">
        <w:t>percorrida</w:t>
      </w:r>
      <w:proofErr w:type="spellEnd"/>
      <w:r w:rsidRPr="00FF64DB">
        <w:t>;</w:t>
      </w:r>
    </w:p>
    <w:p w14:paraId="3E707A11" w14:textId="77777777" w:rsidR="00FF64DB" w:rsidRPr="00FF64DB" w:rsidRDefault="00FF64DB" w:rsidP="00FF64DB">
      <w:pPr>
        <w:pStyle w:val="PargrafodaLista"/>
        <w:numPr>
          <w:ilvl w:val="0"/>
          <w:numId w:val="20"/>
        </w:numPr>
      </w:pPr>
      <w:proofErr w:type="spellStart"/>
      <w:r w:rsidRPr="00FF64DB">
        <w:t>Fluxo</w:t>
      </w:r>
      <w:proofErr w:type="spellEnd"/>
      <w:r w:rsidRPr="00FF64DB">
        <w:t xml:space="preserve"> de </w:t>
      </w:r>
      <w:proofErr w:type="spellStart"/>
      <w:r w:rsidRPr="00FF64DB">
        <w:t>passageiros</w:t>
      </w:r>
      <w:proofErr w:type="spellEnd"/>
      <w:r w:rsidRPr="00FF64DB">
        <w:t xml:space="preserve"> no </w:t>
      </w:r>
      <w:proofErr w:type="spellStart"/>
      <w:r w:rsidRPr="00FF64DB">
        <w:t>veículo</w:t>
      </w:r>
      <w:proofErr w:type="spellEnd"/>
      <w:r w:rsidRPr="00FF64DB">
        <w:t>.</w:t>
      </w:r>
    </w:p>
    <w:p w14:paraId="7C07B923" w14:textId="77777777" w:rsidR="00FF64DB" w:rsidRPr="00FF64DB" w:rsidRDefault="00FF64DB" w:rsidP="00FF64DB">
      <w:r w:rsidRPr="009916AC">
        <w:t xml:space="preserve">Os índices da temperatura de bulbo seco e da </w:t>
      </w:r>
      <w:proofErr w:type="spellStart"/>
      <w:r w:rsidRPr="009916AC">
        <w:t>umidade</w:t>
      </w:r>
      <w:proofErr w:type="spellEnd"/>
      <w:r w:rsidRPr="009916AC">
        <w:t xml:space="preserve"> relativa do ambiente externo </w:t>
      </w:r>
      <w:proofErr w:type="spellStart"/>
      <w:r w:rsidRPr="009916AC">
        <w:t>foram</w:t>
      </w:r>
      <w:proofErr w:type="spellEnd"/>
      <w:r w:rsidRPr="009916AC">
        <w:t xml:space="preserve"> adquiridos </w:t>
      </w:r>
      <w:proofErr w:type="spellStart"/>
      <w:r w:rsidRPr="009916AC">
        <w:t>através</w:t>
      </w:r>
      <w:proofErr w:type="spellEnd"/>
      <w:r w:rsidRPr="009916AC">
        <w:t xml:space="preserve"> da plataforma digital do Instituto Nacional de </w:t>
      </w:r>
      <w:proofErr w:type="spellStart"/>
      <w:r w:rsidRPr="009916AC">
        <w:t>Meteorologia</w:t>
      </w:r>
      <w:proofErr w:type="spellEnd"/>
      <w:r w:rsidRPr="009916AC">
        <w:t xml:space="preserve"> – INMET. O </w:t>
      </w:r>
      <w:proofErr w:type="spellStart"/>
      <w:r w:rsidRPr="009916AC">
        <w:t>planejamento</w:t>
      </w:r>
      <w:proofErr w:type="spellEnd"/>
      <w:r w:rsidRPr="009916AC">
        <w:t xml:space="preserve"> </w:t>
      </w:r>
      <w:proofErr w:type="spellStart"/>
      <w:r w:rsidRPr="009916AC">
        <w:t>foi</w:t>
      </w:r>
      <w:proofErr w:type="spellEnd"/>
      <w:r w:rsidRPr="009916AC">
        <w:t xml:space="preserve"> realizar estas </w:t>
      </w:r>
      <w:proofErr w:type="spellStart"/>
      <w:r w:rsidRPr="009916AC">
        <w:t>medições</w:t>
      </w:r>
      <w:proofErr w:type="spellEnd"/>
      <w:r w:rsidRPr="009916AC">
        <w:t xml:space="preserve"> diariamente, durante </w:t>
      </w:r>
      <w:proofErr w:type="spellStart"/>
      <w:r w:rsidRPr="009916AC">
        <w:t>um</w:t>
      </w:r>
      <w:proofErr w:type="spellEnd"/>
      <w:r w:rsidRPr="009916AC">
        <w:t xml:space="preserve"> período mínimo de seis meses, de forma que </w:t>
      </w:r>
      <w:proofErr w:type="spellStart"/>
      <w:r w:rsidRPr="009916AC">
        <w:t>possam</w:t>
      </w:r>
      <w:proofErr w:type="spellEnd"/>
      <w:r w:rsidRPr="009916AC">
        <w:t xml:space="preserve"> ser avaliadas as </w:t>
      </w:r>
      <w:proofErr w:type="spellStart"/>
      <w:r w:rsidRPr="009916AC">
        <w:t>seguintes</w:t>
      </w:r>
      <w:proofErr w:type="spellEnd"/>
      <w:r w:rsidRPr="009916AC">
        <w:t xml:space="preserve"> </w:t>
      </w:r>
      <w:proofErr w:type="spellStart"/>
      <w:r w:rsidRPr="009916AC">
        <w:t>condições</w:t>
      </w:r>
      <w:proofErr w:type="spellEnd"/>
      <w:r w:rsidRPr="009916AC">
        <w:t>:</w:t>
      </w:r>
    </w:p>
    <w:p w14:paraId="4F56612F" w14:textId="77777777" w:rsidR="00FF64DB" w:rsidRPr="009916AC" w:rsidRDefault="00FF64DB" w:rsidP="00FF64DB">
      <w:r w:rsidRPr="009916AC">
        <w:t xml:space="preserve">- </w:t>
      </w:r>
      <w:proofErr w:type="spellStart"/>
      <w:r w:rsidRPr="009916AC">
        <w:t>Situação</w:t>
      </w:r>
      <w:proofErr w:type="spellEnd"/>
      <w:r w:rsidRPr="009916AC">
        <w:t xml:space="preserve"> de conforto térmico a que </w:t>
      </w:r>
      <w:proofErr w:type="spellStart"/>
      <w:r w:rsidRPr="009916AC">
        <w:t>estão</w:t>
      </w:r>
      <w:proofErr w:type="spellEnd"/>
      <w:r w:rsidRPr="009916AC">
        <w:t xml:space="preserve"> </w:t>
      </w:r>
      <w:proofErr w:type="spellStart"/>
      <w:r w:rsidRPr="009916AC">
        <w:t>submetidos</w:t>
      </w:r>
      <w:proofErr w:type="spellEnd"/>
      <w:r w:rsidRPr="009916AC">
        <w:t xml:space="preserve">, diariamente, os </w:t>
      </w:r>
      <w:proofErr w:type="spellStart"/>
      <w:r w:rsidRPr="009916AC">
        <w:t>trabalhadores</w:t>
      </w:r>
      <w:proofErr w:type="spellEnd"/>
      <w:r w:rsidRPr="009916AC">
        <w:t xml:space="preserve"> e </w:t>
      </w:r>
      <w:proofErr w:type="spellStart"/>
      <w:r w:rsidRPr="009916AC">
        <w:t>usuários</w:t>
      </w:r>
      <w:proofErr w:type="spellEnd"/>
      <w:r w:rsidRPr="009916AC">
        <w:t xml:space="preserve"> do sistema de transporte </w:t>
      </w:r>
      <w:proofErr w:type="spellStart"/>
      <w:r w:rsidRPr="009916AC">
        <w:t>coletivo</w:t>
      </w:r>
      <w:proofErr w:type="spellEnd"/>
      <w:r w:rsidRPr="009916AC">
        <w:t xml:space="preserve"> e, confrontando </w:t>
      </w:r>
      <w:proofErr w:type="spellStart"/>
      <w:r w:rsidRPr="009916AC">
        <w:t>com</w:t>
      </w:r>
      <w:proofErr w:type="spellEnd"/>
      <w:r w:rsidRPr="009916AC">
        <w:t xml:space="preserve"> as normas específicas, avaliar se estas </w:t>
      </w:r>
      <w:proofErr w:type="spellStart"/>
      <w:r w:rsidRPr="009916AC">
        <w:t>condições</w:t>
      </w:r>
      <w:proofErr w:type="spellEnd"/>
      <w:r w:rsidRPr="009916AC">
        <w:t xml:space="preserve"> </w:t>
      </w:r>
      <w:proofErr w:type="spellStart"/>
      <w:r w:rsidRPr="009916AC">
        <w:t>estão</w:t>
      </w:r>
      <w:proofErr w:type="spellEnd"/>
      <w:r w:rsidRPr="009916AC">
        <w:t xml:space="preserve"> dentro dos valores </w:t>
      </w:r>
      <w:proofErr w:type="spellStart"/>
      <w:r w:rsidRPr="009916AC">
        <w:t>ideais</w:t>
      </w:r>
      <w:proofErr w:type="spellEnd"/>
      <w:r w:rsidRPr="009916AC">
        <w:t xml:space="preserve"> previstos para as </w:t>
      </w:r>
      <w:proofErr w:type="spellStart"/>
      <w:r w:rsidRPr="009916AC">
        <w:t>pessoas</w:t>
      </w:r>
      <w:proofErr w:type="spellEnd"/>
      <w:r w:rsidRPr="009916AC">
        <w:t>;</w:t>
      </w:r>
    </w:p>
    <w:p w14:paraId="3FDB3073" w14:textId="77777777" w:rsidR="00FF64DB" w:rsidRPr="009916AC" w:rsidRDefault="00FF64DB" w:rsidP="00FF64DB">
      <w:r w:rsidRPr="009916AC">
        <w:t xml:space="preserve">- O </w:t>
      </w:r>
      <w:proofErr w:type="spellStart"/>
      <w:r w:rsidRPr="009916AC">
        <w:t>comportamento</w:t>
      </w:r>
      <w:proofErr w:type="spellEnd"/>
      <w:r w:rsidRPr="009916AC">
        <w:t xml:space="preserve"> do motor de </w:t>
      </w:r>
      <w:proofErr w:type="spellStart"/>
      <w:r w:rsidRPr="009916AC">
        <w:t>combustão</w:t>
      </w:r>
      <w:proofErr w:type="spellEnd"/>
      <w:r w:rsidRPr="009916AC">
        <w:t xml:space="preserve"> interna em </w:t>
      </w:r>
      <w:proofErr w:type="spellStart"/>
      <w:r w:rsidRPr="009916AC">
        <w:t>condições</w:t>
      </w:r>
      <w:proofErr w:type="spellEnd"/>
      <w:r w:rsidRPr="009916AC">
        <w:t xml:space="preserve"> </w:t>
      </w:r>
      <w:proofErr w:type="spellStart"/>
      <w:r w:rsidRPr="009916AC">
        <w:t>operacionais</w:t>
      </w:r>
      <w:proofErr w:type="spellEnd"/>
      <w:r w:rsidRPr="009916AC">
        <w:t xml:space="preserve">, </w:t>
      </w:r>
      <w:proofErr w:type="spellStart"/>
      <w:r w:rsidRPr="009916AC">
        <w:t>obtendo</w:t>
      </w:r>
      <w:proofErr w:type="spellEnd"/>
      <w:r w:rsidRPr="009916AC">
        <w:t xml:space="preserve"> valores </w:t>
      </w:r>
      <w:proofErr w:type="spellStart"/>
      <w:r w:rsidRPr="009916AC">
        <w:t>reais</w:t>
      </w:r>
      <w:proofErr w:type="spellEnd"/>
      <w:r w:rsidRPr="009916AC">
        <w:t xml:space="preserve"> para </w:t>
      </w:r>
      <w:proofErr w:type="spellStart"/>
      <w:r w:rsidRPr="009916AC">
        <w:t>seu</w:t>
      </w:r>
      <w:proofErr w:type="spellEnd"/>
      <w:r w:rsidRPr="009916AC">
        <w:t xml:space="preserve"> </w:t>
      </w:r>
      <w:proofErr w:type="spellStart"/>
      <w:r w:rsidRPr="009916AC">
        <w:t>rendimento</w:t>
      </w:r>
      <w:proofErr w:type="spellEnd"/>
      <w:r w:rsidRPr="009916AC">
        <w:t xml:space="preserve"> e </w:t>
      </w:r>
      <w:proofErr w:type="spellStart"/>
      <w:r w:rsidRPr="009916AC">
        <w:t>disponibilidade</w:t>
      </w:r>
      <w:proofErr w:type="spellEnd"/>
      <w:r w:rsidRPr="009916AC">
        <w:t xml:space="preserve"> térmica para </w:t>
      </w:r>
      <w:proofErr w:type="spellStart"/>
      <w:r w:rsidRPr="009916AC">
        <w:t>uma</w:t>
      </w:r>
      <w:proofErr w:type="spellEnd"/>
      <w:r w:rsidRPr="009916AC">
        <w:t xml:space="preserve"> </w:t>
      </w:r>
      <w:proofErr w:type="spellStart"/>
      <w:r w:rsidRPr="009916AC">
        <w:t>possível</w:t>
      </w:r>
      <w:proofErr w:type="spellEnd"/>
      <w:r w:rsidRPr="009916AC">
        <w:t xml:space="preserve"> </w:t>
      </w:r>
      <w:proofErr w:type="spellStart"/>
      <w:r w:rsidRPr="009916AC">
        <w:t>integração</w:t>
      </w:r>
      <w:proofErr w:type="spellEnd"/>
      <w:r w:rsidRPr="009916AC">
        <w:t xml:space="preserve"> </w:t>
      </w:r>
      <w:proofErr w:type="spellStart"/>
      <w:r w:rsidRPr="009916AC">
        <w:t>com</w:t>
      </w:r>
      <w:proofErr w:type="spellEnd"/>
      <w:r w:rsidRPr="009916AC">
        <w:t xml:space="preserve"> </w:t>
      </w:r>
      <w:proofErr w:type="spellStart"/>
      <w:r w:rsidRPr="009916AC">
        <w:t>um</w:t>
      </w:r>
      <w:proofErr w:type="spellEnd"/>
      <w:r w:rsidRPr="009916AC">
        <w:t xml:space="preserve"> sistema de ar condicionado por </w:t>
      </w:r>
      <w:proofErr w:type="spellStart"/>
      <w:r w:rsidRPr="009916AC">
        <w:t>absorção</w:t>
      </w:r>
      <w:proofErr w:type="spellEnd"/>
      <w:r w:rsidRPr="009916AC">
        <w:t xml:space="preserve">. </w:t>
      </w:r>
    </w:p>
    <w:p w14:paraId="56DE8697" w14:textId="77777777" w:rsidR="00FF64DB" w:rsidRPr="009916AC" w:rsidRDefault="00FF64DB" w:rsidP="00FF64DB">
      <w:r w:rsidRPr="009916AC">
        <w:t xml:space="preserve">Os instrumentos utilizados </w:t>
      </w:r>
      <w:proofErr w:type="spellStart"/>
      <w:r w:rsidRPr="009916AC">
        <w:t>possuem</w:t>
      </w:r>
      <w:proofErr w:type="spellEnd"/>
      <w:r w:rsidRPr="009916AC">
        <w:t xml:space="preserve"> </w:t>
      </w:r>
      <w:proofErr w:type="spellStart"/>
      <w:r w:rsidRPr="009916AC">
        <w:t>função</w:t>
      </w:r>
      <w:proofErr w:type="spellEnd"/>
      <w:r w:rsidRPr="009916AC">
        <w:t xml:space="preserve"> de </w:t>
      </w:r>
      <w:proofErr w:type="spellStart"/>
      <w:r w:rsidRPr="009916AC">
        <w:t>armazenamento</w:t>
      </w:r>
      <w:proofErr w:type="spellEnd"/>
      <w:r w:rsidRPr="009916AC">
        <w:t xml:space="preserve"> de dados por </w:t>
      </w:r>
      <w:proofErr w:type="spellStart"/>
      <w:r w:rsidRPr="009916AC">
        <w:t>um</w:t>
      </w:r>
      <w:proofErr w:type="spellEnd"/>
      <w:r w:rsidRPr="009916AC">
        <w:t xml:space="preserve"> período mínimo de 24 horas, de forma a permitir </w:t>
      </w:r>
      <w:proofErr w:type="spellStart"/>
      <w:r w:rsidRPr="009916AC">
        <w:t>uma</w:t>
      </w:r>
      <w:proofErr w:type="spellEnd"/>
      <w:r w:rsidRPr="009916AC">
        <w:t xml:space="preserve"> coleta </w:t>
      </w:r>
      <w:proofErr w:type="spellStart"/>
      <w:r w:rsidRPr="009916AC">
        <w:t>diária</w:t>
      </w:r>
      <w:proofErr w:type="spellEnd"/>
      <w:r w:rsidRPr="009916AC">
        <w:t xml:space="preserve"> de </w:t>
      </w:r>
      <w:proofErr w:type="spellStart"/>
      <w:r w:rsidRPr="009916AC">
        <w:t>informações</w:t>
      </w:r>
      <w:proofErr w:type="spellEnd"/>
      <w:r w:rsidRPr="009916AC">
        <w:t xml:space="preserve">. </w:t>
      </w:r>
      <w:proofErr w:type="spellStart"/>
      <w:r w:rsidRPr="009916AC">
        <w:t>Foram</w:t>
      </w:r>
      <w:proofErr w:type="spellEnd"/>
      <w:r w:rsidRPr="009916AC">
        <w:t xml:space="preserve"> </w:t>
      </w:r>
      <w:proofErr w:type="spellStart"/>
      <w:r w:rsidRPr="009916AC">
        <w:t>desenvolvidos</w:t>
      </w:r>
      <w:proofErr w:type="spellEnd"/>
      <w:r w:rsidRPr="009916AC">
        <w:t xml:space="preserve"> dispositivos para </w:t>
      </w:r>
      <w:proofErr w:type="spellStart"/>
      <w:r w:rsidRPr="009916AC">
        <w:t>fixação</w:t>
      </w:r>
      <w:proofErr w:type="spellEnd"/>
      <w:r w:rsidRPr="009916AC">
        <w:t xml:space="preserve"> e </w:t>
      </w:r>
      <w:proofErr w:type="spellStart"/>
      <w:r w:rsidRPr="009916AC">
        <w:t>proteção</w:t>
      </w:r>
      <w:proofErr w:type="spellEnd"/>
      <w:r w:rsidRPr="009916AC">
        <w:t xml:space="preserve"> dos instrumentos e de </w:t>
      </w:r>
      <w:proofErr w:type="spellStart"/>
      <w:r w:rsidRPr="009916AC">
        <w:t>seus</w:t>
      </w:r>
      <w:proofErr w:type="spellEnd"/>
      <w:r w:rsidRPr="009916AC">
        <w:t xml:space="preserve"> sensores, de forma a minimizar </w:t>
      </w:r>
      <w:proofErr w:type="spellStart"/>
      <w:r w:rsidRPr="009916AC">
        <w:t>efeitos</w:t>
      </w:r>
      <w:proofErr w:type="spellEnd"/>
      <w:r w:rsidRPr="009916AC">
        <w:t xml:space="preserve"> de </w:t>
      </w:r>
      <w:proofErr w:type="spellStart"/>
      <w:r w:rsidRPr="009916AC">
        <w:t>perdas</w:t>
      </w:r>
      <w:proofErr w:type="spellEnd"/>
      <w:r w:rsidRPr="009916AC">
        <w:t xml:space="preserve"> </w:t>
      </w:r>
      <w:proofErr w:type="spellStart"/>
      <w:r w:rsidRPr="009916AC">
        <w:t>ou</w:t>
      </w:r>
      <w:proofErr w:type="spellEnd"/>
      <w:r w:rsidRPr="009916AC">
        <w:t xml:space="preserve"> </w:t>
      </w:r>
      <w:proofErr w:type="spellStart"/>
      <w:r w:rsidRPr="009916AC">
        <w:t>intervenções</w:t>
      </w:r>
      <w:proofErr w:type="spellEnd"/>
      <w:r w:rsidRPr="009916AC">
        <w:t xml:space="preserve"> dos </w:t>
      </w:r>
      <w:proofErr w:type="spellStart"/>
      <w:r w:rsidRPr="009916AC">
        <w:t>usuários</w:t>
      </w:r>
      <w:proofErr w:type="spellEnd"/>
      <w:r w:rsidRPr="009916AC">
        <w:t>.</w:t>
      </w:r>
    </w:p>
    <w:p w14:paraId="2ADC55B5" w14:textId="77777777" w:rsidR="00963338" w:rsidRDefault="00963338" w:rsidP="002E2C39"/>
    <w:p w14:paraId="51A21CBE" w14:textId="20B7E9BB" w:rsidR="00FF64DB" w:rsidRPr="00960B8F" w:rsidRDefault="00FF64DB" w:rsidP="00FF64DB">
      <w:pPr>
        <w:pStyle w:val="Ttulo2"/>
      </w:pPr>
      <w:proofErr w:type="spellStart"/>
      <w:r>
        <w:t>Levantamento</w:t>
      </w:r>
      <w:proofErr w:type="spellEnd"/>
      <w:r>
        <w:t xml:space="preserve"> de instrumentos</w:t>
      </w:r>
    </w:p>
    <w:p w14:paraId="4781DB67" w14:textId="1B11CBC6" w:rsidR="0088258C" w:rsidRDefault="0088258C" w:rsidP="002E2C39"/>
    <w:p w14:paraId="15DCACD9" w14:textId="77777777" w:rsidR="00FF64DB" w:rsidRPr="009916AC" w:rsidRDefault="00FF64DB" w:rsidP="00FF64DB">
      <w:proofErr w:type="spellStart"/>
      <w:r w:rsidRPr="009916AC">
        <w:t>Foi</w:t>
      </w:r>
      <w:proofErr w:type="spellEnd"/>
      <w:r w:rsidRPr="009916AC">
        <w:t xml:space="preserve"> </w:t>
      </w:r>
      <w:proofErr w:type="spellStart"/>
      <w:r w:rsidRPr="009916AC">
        <w:t>desenvolvido</w:t>
      </w:r>
      <w:proofErr w:type="spellEnd"/>
      <w:r w:rsidRPr="009916AC">
        <w:t xml:space="preserve"> </w:t>
      </w:r>
      <w:proofErr w:type="spellStart"/>
      <w:r w:rsidRPr="009916AC">
        <w:t>um</w:t>
      </w:r>
      <w:proofErr w:type="spellEnd"/>
      <w:r w:rsidRPr="009916AC">
        <w:t xml:space="preserve"> plano de </w:t>
      </w:r>
      <w:proofErr w:type="spellStart"/>
      <w:r w:rsidRPr="009916AC">
        <w:t>medição</w:t>
      </w:r>
      <w:proofErr w:type="spellEnd"/>
      <w:r w:rsidRPr="009916AC">
        <w:t xml:space="preserve"> para ser aplicado em </w:t>
      </w:r>
      <w:proofErr w:type="spellStart"/>
      <w:r w:rsidRPr="009916AC">
        <w:t>um</w:t>
      </w:r>
      <w:proofErr w:type="spellEnd"/>
      <w:r w:rsidRPr="009916AC">
        <w:t xml:space="preserve"> </w:t>
      </w:r>
      <w:proofErr w:type="spellStart"/>
      <w:r w:rsidRPr="009916AC">
        <w:t>veículo</w:t>
      </w:r>
      <w:proofErr w:type="spellEnd"/>
      <w:r w:rsidRPr="009916AC">
        <w:t xml:space="preserve"> de transporte </w:t>
      </w:r>
      <w:proofErr w:type="spellStart"/>
      <w:r w:rsidRPr="009916AC">
        <w:t>coletivo</w:t>
      </w:r>
      <w:proofErr w:type="spellEnd"/>
      <w:r w:rsidRPr="009916AC">
        <w:t xml:space="preserve"> urbano em </w:t>
      </w:r>
      <w:proofErr w:type="spellStart"/>
      <w:r w:rsidRPr="009916AC">
        <w:t>operação</w:t>
      </w:r>
      <w:proofErr w:type="spellEnd"/>
      <w:r w:rsidRPr="009916AC">
        <w:t xml:space="preserve"> </w:t>
      </w:r>
      <w:proofErr w:type="spellStart"/>
      <w:r w:rsidRPr="009916AC">
        <w:t>na</w:t>
      </w:r>
      <w:proofErr w:type="spellEnd"/>
      <w:r w:rsidRPr="009916AC">
        <w:t xml:space="preserve"> </w:t>
      </w:r>
      <w:proofErr w:type="spellStart"/>
      <w:r w:rsidRPr="009916AC">
        <w:t>cidade</w:t>
      </w:r>
      <w:proofErr w:type="spellEnd"/>
      <w:r w:rsidRPr="009916AC">
        <w:t xml:space="preserve"> de Salvador. O objetivo </w:t>
      </w:r>
      <w:proofErr w:type="spellStart"/>
      <w:r w:rsidRPr="009916AC">
        <w:t>desse</w:t>
      </w:r>
      <w:proofErr w:type="spellEnd"/>
      <w:r w:rsidRPr="009916AC">
        <w:t xml:space="preserve"> plano </w:t>
      </w:r>
      <w:proofErr w:type="spellStart"/>
      <w:r w:rsidRPr="009916AC">
        <w:t>foi</w:t>
      </w:r>
      <w:proofErr w:type="spellEnd"/>
      <w:r w:rsidRPr="009916AC">
        <w:t xml:space="preserve"> </w:t>
      </w:r>
      <w:proofErr w:type="spellStart"/>
      <w:r w:rsidRPr="009916AC">
        <w:t>efetuar</w:t>
      </w:r>
      <w:proofErr w:type="spellEnd"/>
      <w:r w:rsidRPr="009916AC">
        <w:t xml:space="preserve"> </w:t>
      </w:r>
      <w:proofErr w:type="spellStart"/>
      <w:r w:rsidRPr="009916AC">
        <w:t>um</w:t>
      </w:r>
      <w:proofErr w:type="spellEnd"/>
      <w:r w:rsidRPr="009916AC">
        <w:t xml:space="preserve"> </w:t>
      </w:r>
      <w:proofErr w:type="spellStart"/>
      <w:r w:rsidRPr="009916AC">
        <w:t>levantamento</w:t>
      </w:r>
      <w:proofErr w:type="spellEnd"/>
      <w:r w:rsidRPr="009916AC">
        <w:t xml:space="preserve"> de todos os </w:t>
      </w:r>
      <w:proofErr w:type="spellStart"/>
      <w:r w:rsidRPr="009916AC">
        <w:t>parâmetros</w:t>
      </w:r>
      <w:proofErr w:type="spellEnd"/>
      <w:r w:rsidRPr="009916AC">
        <w:t xml:space="preserve"> a </w:t>
      </w:r>
      <w:proofErr w:type="spellStart"/>
      <w:r w:rsidRPr="009916AC">
        <w:t>serem</w:t>
      </w:r>
      <w:proofErr w:type="spellEnd"/>
      <w:r w:rsidRPr="009916AC">
        <w:t xml:space="preserve"> </w:t>
      </w:r>
      <w:proofErr w:type="spellStart"/>
      <w:r w:rsidRPr="009916AC">
        <w:t>coletados</w:t>
      </w:r>
      <w:proofErr w:type="spellEnd"/>
      <w:r w:rsidRPr="009916AC">
        <w:t xml:space="preserve"> em </w:t>
      </w:r>
      <w:proofErr w:type="spellStart"/>
      <w:r w:rsidRPr="009916AC">
        <w:t>uma</w:t>
      </w:r>
      <w:proofErr w:type="spellEnd"/>
      <w:r w:rsidRPr="009916AC">
        <w:t xml:space="preserve"> </w:t>
      </w:r>
      <w:proofErr w:type="spellStart"/>
      <w:r w:rsidRPr="009916AC">
        <w:t>situação</w:t>
      </w:r>
      <w:proofErr w:type="spellEnd"/>
      <w:r w:rsidRPr="009916AC">
        <w:t xml:space="preserve"> real, identificando os pontos de coleta e os instrumentos </w:t>
      </w:r>
      <w:proofErr w:type="spellStart"/>
      <w:r w:rsidRPr="009916AC">
        <w:t>necessários</w:t>
      </w:r>
      <w:proofErr w:type="spellEnd"/>
      <w:r w:rsidRPr="009916AC">
        <w:t xml:space="preserve"> para </w:t>
      </w:r>
      <w:proofErr w:type="spellStart"/>
      <w:r w:rsidRPr="009916AC">
        <w:t>obter</w:t>
      </w:r>
      <w:proofErr w:type="spellEnd"/>
      <w:r w:rsidRPr="009916AC">
        <w:t xml:space="preserve"> o requerido. Os dados </w:t>
      </w:r>
      <w:proofErr w:type="spellStart"/>
      <w:r w:rsidRPr="009916AC">
        <w:t>coletados</w:t>
      </w:r>
      <w:proofErr w:type="spellEnd"/>
      <w:r w:rsidRPr="009916AC">
        <w:t xml:space="preserve"> e </w:t>
      </w:r>
      <w:proofErr w:type="spellStart"/>
      <w:r w:rsidRPr="009916AC">
        <w:t>armazenados</w:t>
      </w:r>
      <w:proofErr w:type="spellEnd"/>
      <w:r w:rsidRPr="009916AC">
        <w:t xml:space="preserve"> </w:t>
      </w:r>
      <w:proofErr w:type="spellStart"/>
      <w:r w:rsidRPr="009916AC">
        <w:t>proporcionaram</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sobre o conforto térmico dos ocupantes do </w:t>
      </w:r>
      <w:proofErr w:type="spellStart"/>
      <w:r w:rsidRPr="009916AC">
        <w:t>veículo</w:t>
      </w:r>
      <w:proofErr w:type="spellEnd"/>
      <w:r w:rsidRPr="009916AC">
        <w:t xml:space="preserve"> e </w:t>
      </w:r>
      <w:proofErr w:type="spellStart"/>
      <w:r w:rsidRPr="009916AC">
        <w:t>uma</w:t>
      </w:r>
      <w:proofErr w:type="spellEnd"/>
      <w:r w:rsidRPr="009916AC">
        <w:t xml:space="preserve"> </w:t>
      </w:r>
      <w:proofErr w:type="spellStart"/>
      <w:r w:rsidRPr="009916AC">
        <w:t>avaliação</w:t>
      </w:r>
      <w:proofErr w:type="spellEnd"/>
      <w:r w:rsidRPr="009916AC">
        <w:t xml:space="preserve"> de </w:t>
      </w:r>
      <w:proofErr w:type="spellStart"/>
      <w:r w:rsidRPr="009916AC">
        <w:t>um</w:t>
      </w:r>
      <w:proofErr w:type="spellEnd"/>
      <w:r w:rsidRPr="009916AC">
        <w:t xml:space="preserve"> </w:t>
      </w:r>
      <w:proofErr w:type="spellStart"/>
      <w:r w:rsidRPr="009916AC">
        <w:t>possível</w:t>
      </w:r>
      <w:proofErr w:type="spellEnd"/>
      <w:r w:rsidRPr="009916AC">
        <w:t xml:space="preserve"> </w:t>
      </w:r>
      <w:proofErr w:type="spellStart"/>
      <w:r w:rsidRPr="009916AC">
        <w:t>aproveitamento</w:t>
      </w:r>
      <w:proofErr w:type="spellEnd"/>
      <w:r w:rsidRPr="009916AC">
        <w:t xml:space="preserve"> dos </w:t>
      </w:r>
      <w:proofErr w:type="spellStart"/>
      <w:r w:rsidRPr="009916AC">
        <w:t>rejeitos</w:t>
      </w:r>
      <w:proofErr w:type="spellEnd"/>
      <w:r w:rsidRPr="009916AC">
        <w:t xml:space="preserve"> térmicos do motor de </w:t>
      </w:r>
      <w:proofErr w:type="spellStart"/>
      <w:r w:rsidRPr="009916AC">
        <w:t>combustão</w:t>
      </w:r>
      <w:proofErr w:type="spellEnd"/>
      <w:r w:rsidRPr="009916AC">
        <w:t xml:space="preserve"> interna do ciclo Diesel para o </w:t>
      </w:r>
      <w:proofErr w:type="spellStart"/>
      <w:r w:rsidRPr="009916AC">
        <w:t>acionamento</w:t>
      </w:r>
      <w:proofErr w:type="spellEnd"/>
      <w:r w:rsidRPr="009916AC">
        <w:t xml:space="preserve"> de </w:t>
      </w:r>
      <w:proofErr w:type="spellStart"/>
      <w:r w:rsidRPr="009916AC">
        <w:t>um</w:t>
      </w:r>
      <w:proofErr w:type="spellEnd"/>
      <w:r w:rsidRPr="009916AC">
        <w:t xml:space="preserve"> sistema de </w:t>
      </w:r>
      <w:proofErr w:type="spellStart"/>
      <w:r w:rsidRPr="009916AC">
        <w:lastRenderedPageBreak/>
        <w:t>refrigeração</w:t>
      </w:r>
      <w:proofErr w:type="spellEnd"/>
      <w:r w:rsidRPr="009916AC">
        <w:t xml:space="preserve"> por </w:t>
      </w:r>
      <w:proofErr w:type="spellStart"/>
      <w:r w:rsidRPr="009916AC">
        <w:t>absorção</w:t>
      </w:r>
      <w:proofErr w:type="spellEnd"/>
      <w:r w:rsidRPr="009916AC">
        <w:t xml:space="preserve"> visando proporcionar </w:t>
      </w:r>
      <w:proofErr w:type="spellStart"/>
      <w:r w:rsidRPr="009916AC">
        <w:t>um</w:t>
      </w:r>
      <w:proofErr w:type="spellEnd"/>
      <w:r w:rsidRPr="009916AC">
        <w:t xml:space="preserve"> conforto térmico ideal </w:t>
      </w:r>
      <w:proofErr w:type="spellStart"/>
      <w:r w:rsidRPr="009916AC">
        <w:t>aos</w:t>
      </w:r>
      <w:proofErr w:type="spellEnd"/>
      <w:r w:rsidRPr="009916AC">
        <w:t xml:space="preserve"> ocupantes do </w:t>
      </w:r>
      <w:proofErr w:type="spellStart"/>
      <w:r w:rsidRPr="009916AC">
        <w:t>veículo</w:t>
      </w:r>
      <w:proofErr w:type="spellEnd"/>
      <w:r w:rsidRPr="009916AC">
        <w:t>.</w:t>
      </w:r>
    </w:p>
    <w:p w14:paraId="344FE1D7" w14:textId="4DDFD128" w:rsidR="00972A6A" w:rsidRDefault="00972A6A" w:rsidP="002E2C39"/>
    <w:p w14:paraId="1E67BA95" w14:textId="5EEDF80E" w:rsidR="00FF64DB" w:rsidRDefault="00FF64DB" w:rsidP="00FF64DB">
      <w:pPr>
        <w:pStyle w:val="Ttulo2"/>
      </w:pPr>
      <w:proofErr w:type="spellStart"/>
      <w:r w:rsidRPr="00FF64DB">
        <w:t>Adaptações</w:t>
      </w:r>
      <w:proofErr w:type="spellEnd"/>
      <w:r w:rsidRPr="00FF64DB">
        <w:t xml:space="preserve"> e </w:t>
      </w:r>
      <w:proofErr w:type="spellStart"/>
      <w:r>
        <w:t>i</w:t>
      </w:r>
      <w:r w:rsidRPr="00FF64DB">
        <w:t>nstalação</w:t>
      </w:r>
      <w:proofErr w:type="spellEnd"/>
      <w:r w:rsidRPr="00FF64DB">
        <w:t xml:space="preserve"> dos instrumentos</w:t>
      </w:r>
    </w:p>
    <w:p w14:paraId="674B1735" w14:textId="77777777" w:rsidR="00FF64DB" w:rsidRDefault="00FF64DB" w:rsidP="002E2C39"/>
    <w:p w14:paraId="4100B3FA" w14:textId="77777777" w:rsidR="00FF64DB" w:rsidRPr="009916AC" w:rsidRDefault="00FF64DB" w:rsidP="00FF64DB">
      <w:r w:rsidRPr="009916AC">
        <w:t xml:space="preserve">Como a </w:t>
      </w:r>
      <w:proofErr w:type="spellStart"/>
      <w:r w:rsidRPr="009916AC">
        <w:t>vibração</w:t>
      </w:r>
      <w:proofErr w:type="spellEnd"/>
      <w:r w:rsidRPr="009916AC">
        <w:t xml:space="preserve"> e </w:t>
      </w:r>
      <w:proofErr w:type="spellStart"/>
      <w:r w:rsidRPr="009916AC">
        <w:t>outros</w:t>
      </w:r>
      <w:proofErr w:type="spellEnd"/>
      <w:r w:rsidRPr="009916AC">
        <w:t xml:space="preserve"> fatores oriundos do </w:t>
      </w:r>
      <w:proofErr w:type="spellStart"/>
      <w:r w:rsidRPr="009916AC">
        <w:t>veículo</w:t>
      </w:r>
      <w:proofErr w:type="spellEnd"/>
      <w:r w:rsidRPr="009916AC">
        <w:t xml:space="preserve"> </w:t>
      </w:r>
      <w:proofErr w:type="spellStart"/>
      <w:r w:rsidRPr="009916AC">
        <w:t>podem</w:t>
      </w:r>
      <w:proofErr w:type="spellEnd"/>
      <w:r w:rsidRPr="009916AC">
        <w:t xml:space="preserve"> causar </w:t>
      </w:r>
      <w:proofErr w:type="spellStart"/>
      <w:r w:rsidRPr="009916AC">
        <w:t>defeitos</w:t>
      </w:r>
      <w:proofErr w:type="spellEnd"/>
      <w:r w:rsidRPr="009916AC">
        <w:t xml:space="preserve"> </w:t>
      </w:r>
      <w:proofErr w:type="spellStart"/>
      <w:r w:rsidRPr="009916AC">
        <w:t>ao</w:t>
      </w:r>
      <w:proofErr w:type="spellEnd"/>
      <w:r w:rsidRPr="009916AC">
        <w:t xml:space="preserve"> instrumento </w:t>
      </w:r>
      <w:proofErr w:type="spellStart"/>
      <w:r w:rsidRPr="009916AC">
        <w:t>ou</w:t>
      </w:r>
      <w:proofErr w:type="spellEnd"/>
      <w:r w:rsidRPr="009916AC">
        <w:t xml:space="preserve"> </w:t>
      </w:r>
      <w:proofErr w:type="spellStart"/>
      <w:r w:rsidRPr="009916AC">
        <w:t>efeitos</w:t>
      </w:r>
      <w:proofErr w:type="spellEnd"/>
      <w:r w:rsidRPr="009916AC">
        <w:t xml:space="preserve"> de </w:t>
      </w:r>
      <w:proofErr w:type="spellStart"/>
      <w:r w:rsidRPr="009916AC">
        <w:t>perdas</w:t>
      </w:r>
      <w:proofErr w:type="spellEnd"/>
      <w:r w:rsidRPr="009916AC">
        <w:t xml:space="preserve"> </w:t>
      </w:r>
      <w:proofErr w:type="spellStart"/>
      <w:r w:rsidRPr="009916AC">
        <w:t>na</w:t>
      </w:r>
      <w:proofErr w:type="spellEnd"/>
      <w:r w:rsidRPr="009916AC">
        <w:t xml:space="preserve"> </w:t>
      </w:r>
      <w:proofErr w:type="spellStart"/>
      <w:r w:rsidRPr="009916AC">
        <w:t>aferição</w:t>
      </w:r>
      <w:proofErr w:type="spellEnd"/>
      <w:r w:rsidRPr="009916AC">
        <w:t xml:space="preserve">, </w:t>
      </w:r>
      <w:proofErr w:type="spellStart"/>
      <w:r w:rsidRPr="009916AC">
        <w:t>foi</w:t>
      </w:r>
      <w:proofErr w:type="spellEnd"/>
      <w:r w:rsidRPr="009916AC">
        <w:t xml:space="preserve"> </w:t>
      </w:r>
      <w:proofErr w:type="spellStart"/>
      <w:r w:rsidRPr="009916AC">
        <w:t>necessário</w:t>
      </w:r>
      <w:proofErr w:type="spellEnd"/>
      <w:r w:rsidRPr="009916AC">
        <w:t xml:space="preserve"> confeccionar dispositivos de madeira </w:t>
      </w:r>
      <w:proofErr w:type="spellStart"/>
      <w:r w:rsidRPr="009916AC">
        <w:t>com</w:t>
      </w:r>
      <w:proofErr w:type="spellEnd"/>
      <w:r w:rsidRPr="009916AC">
        <w:t xml:space="preserve"> </w:t>
      </w:r>
      <w:proofErr w:type="spellStart"/>
      <w:r w:rsidRPr="009916AC">
        <w:t>acabamento</w:t>
      </w:r>
      <w:proofErr w:type="spellEnd"/>
      <w:r w:rsidRPr="009916AC">
        <w:t xml:space="preserve"> em espuma para acomodar e proteger os </w:t>
      </w:r>
      <w:proofErr w:type="spellStart"/>
      <w:r w:rsidRPr="009916AC">
        <w:t>equipamentos</w:t>
      </w:r>
      <w:proofErr w:type="spellEnd"/>
      <w:r w:rsidRPr="009916AC">
        <w:t xml:space="preserve"> de </w:t>
      </w:r>
      <w:proofErr w:type="spellStart"/>
      <w:r w:rsidRPr="009916AC">
        <w:t>medições</w:t>
      </w:r>
      <w:proofErr w:type="spellEnd"/>
      <w:r w:rsidRPr="009916AC">
        <w:t>.</w:t>
      </w:r>
    </w:p>
    <w:p w14:paraId="53055E7A" w14:textId="77777777" w:rsidR="00FF64DB" w:rsidRPr="009916AC" w:rsidRDefault="00FF64DB" w:rsidP="00FF64DB">
      <w:r w:rsidRPr="009916AC">
        <w:t xml:space="preserve">A sonda tubo de Pitot </w:t>
      </w:r>
      <w:proofErr w:type="spellStart"/>
      <w:r w:rsidRPr="009916AC">
        <w:t>foi</w:t>
      </w:r>
      <w:proofErr w:type="spellEnd"/>
      <w:r w:rsidRPr="009916AC">
        <w:t xml:space="preserve"> instalada </w:t>
      </w:r>
      <w:proofErr w:type="spellStart"/>
      <w:r w:rsidRPr="009916AC">
        <w:t>na</w:t>
      </w:r>
      <w:proofErr w:type="spellEnd"/>
      <w:r w:rsidRPr="009916AC">
        <w:t xml:space="preserve"> </w:t>
      </w:r>
      <w:proofErr w:type="spellStart"/>
      <w:r w:rsidRPr="009916AC">
        <w:t>direção</w:t>
      </w:r>
      <w:proofErr w:type="spellEnd"/>
      <w:r w:rsidRPr="009916AC">
        <w:t xml:space="preserve"> do </w:t>
      </w:r>
      <w:proofErr w:type="spellStart"/>
      <w:r w:rsidRPr="009916AC">
        <w:t>fluxo</w:t>
      </w:r>
      <w:proofErr w:type="spellEnd"/>
      <w:r w:rsidRPr="009916AC">
        <w:t xml:space="preserve"> de </w:t>
      </w:r>
      <w:proofErr w:type="spellStart"/>
      <w:r w:rsidRPr="009916AC">
        <w:t>saída</w:t>
      </w:r>
      <w:proofErr w:type="spellEnd"/>
      <w:r w:rsidRPr="009916AC">
        <w:t xml:space="preserve"> dos gases de </w:t>
      </w:r>
      <w:proofErr w:type="spellStart"/>
      <w:r w:rsidRPr="009916AC">
        <w:t>exaustão</w:t>
      </w:r>
      <w:proofErr w:type="spellEnd"/>
      <w:r w:rsidRPr="009916AC">
        <w:t xml:space="preserve">, no sistema de escapamento do </w:t>
      </w:r>
      <w:proofErr w:type="spellStart"/>
      <w:r w:rsidRPr="009916AC">
        <w:t>veículo</w:t>
      </w:r>
      <w:proofErr w:type="spellEnd"/>
      <w:r w:rsidRPr="009916AC">
        <w:t xml:space="preserve">. Para evitar tanto </w:t>
      </w:r>
      <w:proofErr w:type="spellStart"/>
      <w:r w:rsidRPr="009916AC">
        <w:t>poluição</w:t>
      </w:r>
      <w:proofErr w:type="spellEnd"/>
      <w:r w:rsidRPr="009916AC">
        <w:t xml:space="preserve"> sonora como ambiental </w:t>
      </w:r>
      <w:proofErr w:type="spellStart"/>
      <w:r w:rsidRPr="009916AC">
        <w:t>foi</w:t>
      </w:r>
      <w:proofErr w:type="spellEnd"/>
      <w:r w:rsidRPr="009916AC">
        <w:t xml:space="preserve"> </w:t>
      </w:r>
      <w:proofErr w:type="spellStart"/>
      <w:r w:rsidRPr="009916AC">
        <w:t>efetuado</w:t>
      </w:r>
      <w:proofErr w:type="spellEnd"/>
      <w:r w:rsidRPr="009916AC">
        <w:t xml:space="preserve"> </w:t>
      </w:r>
      <w:proofErr w:type="spellStart"/>
      <w:r w:rsidRPr="009916AC">
        <w:t>um</w:t>
      </w:r>
      <w:proofErr w:type="spellEnd"/>
      <w:r w:rsidRPr="009916AC">
        <w:t xml:space="preserve"> furo </w:t>
      </w:r>
      <w:proofErr w:type="spellStart"/>
      <w:r w:rsidRPr="009916AC">
        <w:t>na</w:t>
      </w:r>
      <w:proofErr w:type="spellEnd"/>
      <w:r w:rsidRPr="009916AC">
        <w:t xml:space="preserve"> descarga </w:t>
      </w:r>
      <w:proofErr w:type="spellStart"/>
      <w:r w:rsidRPr="009916AC">
        <w:t>após</w:t>
      </w:r>
      <w:proofErr w:type="spellEnd"/>
      <w:r w:rsidRPr="009916AC">
        <w:t xml:space="preserve"> o </w:t>
      </w:r>
      <w:proofErr w:type="spellStart"/>
      <w:r w:rsidRPr="009916AC">
        <w:t>catalisador</w:t>
      </w:r>
      <w:proofErr w:type="spellEnd"/>
      <w:r w:rsidRPr="009916AC">
        <w:t xml:space="preserve"> e </w:t>
      </w:r>
      <w:proofErr w:type="spellStart"/>
      <w:r w:rsidRPr="009916AC">
        <w:t>introduzido</w:t>
      </w:r>
      <w:proofErr w:type="spellEnd"/>
      <w:r w:rsidRPr="009916AC">
        <w:t xml:space="preserve"> o sensor para mensurar a temperatura, </w:t>
      </w:r>
      <w:proofErr w:type="spellStart"/>
      <w:r w:rsidRPr="009916AC">
        <w:t>pressão</w:t>
      </w:r>
      <w:proofErr w:type="spellEnd"/>
      <w:r w:rsidRPr="009916AC">
        <w:t xml:space="preserve"> e </w:t>
      </w:r>
      <w:proofErr w:type="spellStart"/>
      <w:r w:rsidRPr="009916AC">
        <w:t>vazão</w:t>
      </w:r>
      <w:proofErr w:type="spellEnd"/>
      <w:r w:rsidRPr="009916AC">
        <w:t xml:space="preserve"> dos gases de </w:t>
      </w:r>
      <w:proofErr w:type="spellStart"/>
      <w:r w:rsidRPr="009916AC">
        <w:t>exaustão</w:t>
      </w:r>
      <w:proofErr w:type="spellEnd"/>
      <w:r w:rsidRPr="009916AC">
        <w:t xml:space="preserve">. Para evitar </w:t>
      </w:r>
      <w:proofErr w:type="spellStart"/>
      <w:r w:rsidRPr="009916AC">
        <w:t>perdas</w:t>
      </w:r>
      <w:proofErr w:type="spellEnd"/>
      <w:r w:rsidRPr="009916AC">
        <w:t xml:space="preserve"> </w:t>
      </w:r>
      <w:proofErr w:type="spellStart"/>
      <w:r w:rsidRPr="009916AC">
        <w:t>na</w:t>
      </w:r>
      <w:proofErr w:type="spellEnd"/>
      <w:r w:rsidRPr="009916AC">
        <w:t xml:space="preserve"> </w:t>
      </w:r>
      <w:proofErr w:type="spellStart"/>
      <w:r w:rsidRPr="009916AC">
        <w:t>medição</w:t>
      </w:r>
      <w:proofErr w:type="spellEnd"/>
      <w:r w:rsidRPr="009916AC">
        <w:t xml:space="preserve"> e </w:t>
      </w:r>
      <w:proofErr w:type="spellStart"/>
      <w:r w:rsidRPr="009916AC">
        <w:t>uma</w:t>
      </w:r>
      <w:proofErr w:type="spellEnd"/>
      <w:r w:rsidRPr="009916AC">
        <w:t xml:space="preserve"> </w:t>
      </w:r>
      <w:proofErr w:type="spellStart"/>
      <w:r w:rsidRPr="009916AC">
        <w:t>interferência</w:t>
      </w:r>
      <w:proofErr w:type="spellEnd"/>
      <w:r w:rsidRPr="009916AC">
        <w:t xml:space="preserve"> </w:t>
      </w:r>
      <w:proofErr w:type="spellStart"/>
      <w:r w:rsidRPr="009916AC">
        <w:t>maior</w:t>
      </w:r>
      <w:proofErr w:type="spellEnd"/>
      <w:r w:rsidRPr="009916AC">
        <w:t xml:space="preserve"> no sistema o furo </w:t>
      </w:r>
      <w:proofErr w:type="spellStart"/>
      <w:r w:rsidRPr="009916AC">
        <w:t>foi</w:t>
      </w:r>
      <w:proofErr w:type="spellEnd"/>
      <w:r w:rsidRPr="009916AC">
        <w:t xml:space="preserve"> fechado </w:t>
      </w:r>
      <w:proofErr w:type="spellStart"/>
      <w:r w:rsidRPr="009916AC">
        <w:t>com</w:t>
      </w:r>
      <w:proofErr w:type="spellEnd"/>
      <w:r w:rsidRPr="009916AC">
        <w:t xml:space="preserve"> </w:t>
      </w:r>
      <w:proofErr w:type="spellStart"/>
      <w:r w:rsidRPr="009916AC">
        <w:t>uma</w:t>
      </w:r>
      <w:proofErr w:type="spellEnd"/>
      <w:r w:rsidRPr="009916AC">
        <w:t xml:space="preserve"> </w:t>
      </w:r>
      <w:proofErr w:type="spellStart"/>
      <w:r w:rsidRPr="009916AC">
        <w:t>massa</w:t>
      </w:r>
      <w:proofErr w:type="spellEnd"/>
      <w:r w:rsidRPr="009916AC">
        <w:t xml:space="preserve"> plástica resistente a altas temperaturas. A sonda </w:t>
      </w:r>
      <w:proofErr w:type="spellStart"/>
      <w:r w:rsidRPr="009916AC">
        <w:t>foi</w:t>
      </w:r>
      <w:proofErr w:type="spellEnd"/>
      <w:r w:rsidRPr="009916AC">
        <w:t xml:space="preserve"> </w:t>
      </w:r>
      <w:proofErr w:type="spellStart"/>
      <w:r w:rsidRPr="009916AC">
        <w:t>fixada</w:t>
      </w:r>
      <w:proofErr w:type="spellEnd"/>
      <w:r w:rsidRPr="009916AC">
        <w:t xml:space="preserve"> </w:t>
      </w:r>
      <w:proofErr w:type="spellStart"/>
      <w:r w:rsidRPr="009916AC">
        <w:t>na</w:t>
      </w:r>
      <w:proofErr w:type="spellEnd"/>
      <w:r w:rsidRPr="009916AC">
        <w:t xml:space="preserve"> </w:t>
      </w:r>
      <w:proofErr w:type="spellStart"/>
      <w:r w:rsidRPr="009916AC">
        <w:t>fuselagem</w:t>
      </w:r>
      <w:proofErr w:type="spellEnd"/>
      <w:r w:rsidRPr="009916AC">
        <w:t xml:space="preserve"> do </w:t>
      </w:r>
      <w:proofErr w:type="spellStart"/>
      <w:r w:rsidRPr="009916AC">
        <w:t>veículo</w:t>
      </w:r>
      <w:proofErr w:type="spellEnd"/>
      <w:r w:rsidRPr="009916AC">
        <w:t xml:space="preserve"> por </w:t>
      </w:r>
      <w:proofErr w:type="spellStart"/>
      <w:r w:rsidRPr="009916AC">
        <w:t>meio</w:t>
      </w:r>
      <w:proofErr w:type="spellEnd"/>
      <w:r w:rsidRPr="009916AC">
        <w:t xml:space="preserve"> de </w:t>
      </w:r>
      <w:proofErr w:type="spellStart"/>
      <w:r w:rsidRPr="009916AC">
        <w:t>braçadeiras</w:t>
      </w:r>
      <w:proofErr w:type="spellEnd"/>
      <w:r w:rsidRPr="009916AC">
        <w:t xml:space="preserve"> plásticas, de modo que os cabos de </w:t>
      </w:r>
      <w:proofErr w:type="spellStart"/>
      <w:r w:rsidRPr="009916AC">
        <w:t>conexão</w:t>
      </w:r>
      <w:proofErr w:type="spellEnd"/>
      <w:r w:rsidRPr="009916AC">
        <w:t xml:space="preserve"> </w:t>
      </w:r>
      <w:proofErr w:type="spellStart"/>
      <w:r w:rsidRPr="009916AC">
        <w:t>fossem</w:t>
      </w:r>
      <w:proofErr w:type="spellEnd"/>
      <w:r w:rsidRPr="009916AC">
        <w:t xml:space="preserve"> </w:t>
      </w:r>
      <w:proofErr w:type="spellStart"/>
      <w:r w:rsidRPr="009916AC">
        <w:t>introduzidos</w:t>
      </w:r>
      <w:proofErr w:type="spellEnd"/>
      <w:r w:rsidRPr="009916AC">
        <w:t xml:space="preserve"> no compartimento onde fica localizada a </w:t>
      </w:r>
      <w:proofErr w:type="spellStart"/>
      <w:r w:rsidRPr="009916AC">
        <w:t>bateria</w:t>
      </w:r>
      <w:proofErr w:type="spellEnd"/>
      <w:r w:rsidRPr="009916AC">
        <w:t xml:space="preserve"> do </w:t>
      </w:r>
      <w:proofErr w:type="spellStart"/>
      <w:r w:rsidRPr="009916AC">
        <w:t>automóvel</w:t>
      </w:r>
      <w:proofErr w:type="spellEnd"/>
      <w:r w:rsidRPr="009916AC">
        <w:t xml:space="preserve">. </w:t>
      </w:r>
      <w:proofErr w:type="spellStart"/>
      <w:r w:rsidRPr="009916AC">
        <w:t>Esse</w:t>
      </w:r>
      <w:proofErr w:type="spellEnd"/>
      <w:r w:rsidRPr="009916AC">
        <w:t xml:space="preserve"> local </w:t>
      </w:r>
      <w:proofErr w:type="spellStart"/>
      <w:r w:rsidRPr="009916AC">
        <w:t>foi</w:t>
      </w:r>
      <w:proofErr w:type="spellEnd"/>
      <w:r w:rsidRPr="009916AC">
        <w:t xml:space="preserve"> </w:t>
      </w:r>
      <w:proofErr w:type="spellStart"/>
      <w:r w:rsidRPr="009916AC">
        <w:t>escolhido</w:t>
      </w:r>
      <w:proofErr w:type="spellEnd"/>
      <w:r w:rsidRPr="009916AC">
        <w:t xml:space="preserve"> para colocar o instrumento de </w:t>
      </w:r>
      <w:proofErr w:type="spellStart"/>
      <w:r w:rsidRPr="009916AC">
        <w:t>medição</w:t>
      </w:r>
      <w:proofErr w:type="spellEnd"/>
      <w:r w:rsidRPr="009916AC">
        <w:t xml:space="preserve"> </w:t>
      </w:r>
      <w:proofErr w:type="spellStart"/>
      <w:r w:rsidRPr="009916AC">
        <w:t>devido</w:t>
      </w:r>
      <w:proofErr w:type="spellEnd"/>
      <w:r w:rsidRPr="009916AC">
        <w:t xml:space="preserve"> a </w:t>
      </w:r>
      <w:proofErr w:type="spellStart"/>
      <w:r w:rsidRPr="009916AC">
        <w:t>sua</w:t>
      </w:r>
      <w:proofErr w:type="spellEnd"/>
      <w:r w:rsidRPr="009916AC">
        <w:t xml:space="preserve"> </w:t>
      </w:r>
      <w:proofErr w:type="spellStart"/>
      <w:r w:rsidRPr="009916AC">
        <w:t>facilidade</w:t>
      </w:r>
      <w:proofErr w:type="spellEnd"/>
      <w:r w:rsidRPr="009916AC">
        <w:t xml:space="preserve"> de </w:t>
      </w:r>
      <w:proofErr w:type="spellStart"/>
      <w:r w:rsidRPr="009916AC">
        <w:t>acesso</w:t>
      </w:r>
      <w:proofErr w:type="spellEnd"/>
      <w:r w:rsidRPr="009916AC">
        <w:t xml:space="preserve"> e </w:t>
      </w:r>
      <w:proofErr w:type="spellStart"/>
      <w:r w:rsidRPr="009916AC">
        <w:t>segurança</w:t>
      </w:r>
      <w:proofErr w:type="spellEnd"/>
      <w:r w:rsidRPr="009916AC">
        <w:t xml:space="preserve">, visto que </w:t>
      </w:r>
      <w:proofErr w:type="spellStart"/>
      <w:r w:rsidRPr="009916AC">
        <w:t>esse</w:t>
      </w:r>
      <w:proofErr w:type="spellEnd"/>
      <w:r w:rsidRPr="009916AC">
        <w:t xml:space="preserve"> compartimento permanece </w:t>
      </w:r>
      <w:proofErr w:type="spellStart"/>
      <w:r w:rsidRPr="009916AC">
        <w:t>isolado</w:t>
      </w:r>
      <w:proofErr w:type="spellEnd"/>
      <w:r w:rsidRPr="009916AC">
        <w:t xml:space="preserve"> e evita </w:t>
      </w:r>
      <w:proofErr w:type="spellStart"/>
      <w:r w:rsidRPr="009916AC">
        <w:t>uma</w:t>
      </w:r>
      <w:proofErr w:type="spellEnd"/>
      <w:r w:rsidRPr="009916AC">
        <w:t xml:space="preserve"> </w:t>
      </w:r>
      <w:proofErr w:type="spellStart"/>
      <w:r w:rsidRPr="009916AC">
        <w:t>interferência</w:t>
      </w:r>
      <w:proofErr w:type="spellEnd"/>
      <w:r w:rsidRPr="009916AC">
        <w:t xml:space="preserve"> dos </w:t>
      </w:r>
      <w:proofErr w:type="spellStart"/>
      <w:r w:rsidRPr="009916AC">
        <w:t>usuários</w:t>
      </w:r>
      <w:proofErr w:type="spellEnd"/>
      <w:r w:rsidRPr="009916AC">
        <w:t xml:space="preserve"> durante a </w:t>
      </w:r>
      <w:proofErr w:type="spellStart"/>
      <w:r w:rsidRPr="009916AC">
        <w:t>operação</w:t>
      </w:r>
      <w:proofErr w:type="spellEnd"/>
      <w:r w:rsidRPr="009916AC">
        <w:t xml:space="preserve">. </w:t>
      </w:r>
    </w:p>
    <w:p w14:paraId="1006544D" w14:textId="77777777" w:rsidR="00FF64DB" w:rsidRPr="009916AC" w:rsidRDefault="00FF64DB" w:rsidP="00FF64DB">
      <w:r w:rsidRPr="009916AC">
        <w:t xml:space="preserve">Como o motor localiza-se </w:t>
      </w:r>
      <w:proofErr w:type="spellStart"/>
      <w:r w:rsidRPr="009916AC">
        <w:t>na</w:t>
      </w:r>
      <w:proofErr w:type="spellEnd"/>
      <w:r w:rsidRPr="009916AC">
        <w:t xml:space="preserve"> parte </w:t>
      </w:r>
      <w:proofErr w:type="spellStart"/>
      <w:r w:rsidRPr="009916AC">
        <w:t>dianteira</w:t>
      </w:r>
      <w:proofErr w:type="spellEnd"/>
      <w:r w:rsidRPr="009916AC">
        <w:t xml:space="preserve">, o </w:t>
      </w:r>
      <w:proofErr w:type="spellStart"/>
      <w:r w:rsidRPr="009916AC">
        <w:t>termômetro</w:t>
      </w:r>
      <w:proofErr w:type="spellEnd"/>
      <w:r w:rsidRPr="009916AC">
        <w:t xml:space="preserve"> </w:t>
      </w:r>
      <w:proofErr w:type="spellStart"/>
      <w:r w:rsidRPr="009916AC">
        <w:t>foi</w:t>
      </w:r>
      <w:proofErr w:type="spellEnd"/>
      <w:r w:rsidRPr="009916AC">
        <w:t xml:space="preserve"> acoplado no painel de controle do </w:t>
      </w:r>
      <w:proofErr w:type="spellStart"/>
      <w:r w:rsidRPr="009916AC">
        <w:t>veículo</w:t>
      </w:r>
      <w:proofErr w:type="spellEnd"/>
      <w:r w:rsidRPr="009916AC">
        <w:t xml:space="preserve"> facilitando a </w:t>
      </w:r>
      <w:proofErr w:type="spellStart"/>
      <w:r w:rsidRPr="009916AC">
        <w:t>instalação</w:t>
      </w:r>
      <w:proofErr w:type="spellEnd"/>
      <w:r w:rsidRPr="009916AC">
        <w:t xml:space="preserve"> dos sensores e </w:t>
      </w:r>
      <w:proofErr w:type="spellStart"/>
      <w:r w:rsidRPr="009916AC">
        <w:t>assegurando</w:t>
      </w:r>
      <w:proofErr w:type="spellEnd"/>
      <w:r w:rsidRPr="009916AC">
        <w:t xml:space="preserve"> a </w:t>
      </w:r>
      <w:proofErr w:type="spellStart"/>
      <w:r w:rsidRPr="009916AC">
        <w:t>segurança</w:t>
      </w:r>
      <w:proofErr w:type="spellEnd"/>
      <w:r w:rsidRPr="009916AC">
        <w:t xml:space="preserve"> do mesmo, </w:t>
      </w:r>
      <w:proofErr w:type="spellStart"/>
      <w:r w:rsidRPr="009916AC">
        <w:t>além</w:t>
      </w:r>
      <w:proofErr w:type="spellEnd"/>
      <w:r w:rsidRPr="009916AC">
        <w:t xml:space="preserve"> do </w:t>
      </w:r>
      <w:proofErr w:type="spellStart"/>
      <w:r w:rsidRPr="009916AC">
        <w:t>isolamento</w:t>
      </w:r>
      <w:proofErr w:type="spellEnd"/>
      <w:r w:rsidRPr="009916AC">
        <w:t xml:space="preserve"> durante a </w:t>
      </w:r>
      <w:proofErr w:type="spellStart"/>
      <w:r w:rsidRPr="009916AC">
        <w:t>sua</w:t>
      </w:r>
      <w:proofErr w:type="spellEnd"/>
      <w:r w:rsidRPr="009916AC">
        <w:t xml:space="preserve"> </w:t>
      </w:r>
      <w:proofErr w:type="spellStart"/>
      <w:r w:rsidRPr="009916AC">
        <w:t>operação</w:t>
      </w:r>
      <w:proofErr w:type="spellEnd"/>
      <w:r w:rsidRPr="009916AC">
        <w:t xml:space="preserve">. </w:t>
      </w:r>
      <w:proofErr w:type="spellStart"/>
      <w:r w:rsidRPr="009916AC">
        <w:t>Foi</w:t>
      </w:r>
      <w:proofErr w:type="spellEnd"/>
      <w:r w:rsidRPr="009916AC">
        <w:t xml:space="preserve"> instalado </w:t>
      </w:r>
      <w:proofErr w:type="spellStart"/>
      <w:r w:rsidRPr="009916AC">
        <w:t>um</w:t>
      </w:r>
      <w:proofErr w:type="spellEnd"/>
      <w:r w:rsidRPr="009916AC">
        <w:t xml:space="preserve"> sensor </w:t>
      </w:r>
      <w:proofErr w:type="spellStart"/>
      <w:r w:rsidRPr="009916AC">
        <w:t>na</w:t>
      </w:r>
      <w:proofErr w:type="spellEnd"/>
      <w:r w:rsidRPr="009916AC">
        <w:t xml:space="preserve"> parte frontal e interna do </w:t>
      </w:r>
      <w:proofErr w:type="spellStart"/>
      <w:r w:rsidRPr="009916AC">
        <w:t>veículo</w:t>
      </w:r>
      <w:proofErr w:type="spellEnd"/>
      <w:r w:rsidRPr="009916AC">
        <w:t xml:space="preserve"> </w:t>
      </w:r>
      <w:proofErr w:type="spellStart"/>
      <w:r w:rsidRPr="009916AC">
        <w:t>com</w:t>
      </w:r>
      <w:proofErr w:type="spellEnd"/>
      <w:r w:rsidRPr="009916AC">
        <w:t xml:space="preserve"> </w:t>
      </w:r>
      <w:proofErr w:type="spellStart"/>
      <w:r w:rsidRPr="009916AC">
        <w:t>o</w:t>
      </w:r>
      <w:proofErr w:type="spellEnd"/>
      <w:r w:rsidRPr="009916AC">
        <w:t xml:space="preserve"> objetivo de </w:t>
      </w:r>
      <w:proofErr w:type="spellStart"/>
      <w:r w:rsidRPr="009916AC">
        <w:t>coletar</w:t>
      </w:r>
      <w:proofErr w:type="spellEnd"/>
      <w:r w:rsidRPr="009916AC">
        <w:t xml:space="preserve"> a temperatura e avaliar o conforto térmico da </w:t>
      </w:r>
      <w:proofErr w:type="spellStart"/>
      <w:r w:rsidRPr="009916AC">
        <w:t>região</w:t>
      </w:r>
      <w:proofErr w:type="spellEnd"/>
      <w:r w:rsidRPr="009916AC">
        <w:t xml:space="preserve"> em que </w:t>
      </w:r>
      <w:proofErr w:type="spellStart"/>
      <w:r w:rsidRPr="009916AC">
        <w:t>trabalha</w:t>
      </w:r>
      <w:proofErr w:type="spellEnd"/>
      <w:r w:rsidRPr="009916AC">
        <w:t xml:space="preserve"> o motorista. Os </w:t>
      </w:r>
      <w:proofErr w:type="spellStart"/>
      <w:r w:rsidRPr="009916AC">
        <w:t>três</w:t>
      </w:r>
      <w:proofErr w:type="spellEnd"/>
      <w:r w:rsidRPr="009916AC">
        <w:t xml:space="preserve"> sensores restantes </w:t>
      </w:r>
      <w:proofErr w:type="spellStart"/>
      <w:r w:rsidRPr="009916AC">
        <w:t>foram</w:t>
      </w:r>
      <w:proofErr w:type="spellEnd"/>
      <w:r w:rsidRPr="009916AC">
        <w:t xml:space="preserve"> instalados </w:t>
      </w:r>
      <w:proofErr w:type="spellStart"/>
      <w:r w:rsidRPr="009916AC">
        <w:t>na</w:t>
      </w:r>
      <w:proofErr w:type="spellEnd"/>
      <w:r w:rsidRPr="009916AC">
        <w:t xml:space="preserve"> entrada e </w:t>
      </w:r>
      <w:proofErr w:type="spellStart"/>
      <w:r w:rsidRPr="009916AC">
        <w:t>saída</w:t>
      </w:r>
      <w:proofErr w:type="spellEnd"/>
      <w:r w:rsidRPr="009916AC">
        <w:t xml:space="preserve"> de </w:t>
      </w:r>
      <w:proofErr w:type="spellStart"/>
      <w:r w:rsidRPr="009916AC">
        <w:t>água</w:t>
      </w:r>
      <w:proofErr w:type="spellEnd"/>
      <w:r w:rsidRPr="009916AC">
        <w:t xml:space="preserve"> do sistema de </w:t>
      </w:r>
      <w:proofErr w:type="spellStart"/>
      <w:r w:rsidRPr="009916AC">
        <w:t>arrefecimento</w:t>
      </w:r>
      <w:proofErr w:type="spellEnd"/>
      <w:r w:rsidRPr="009916AC">
        <w:t xml:space="preserve">, e </w:t>
      </w:r>
      <w:proofErr w:type="spellStart"/>
      <w:r w:rsidRPr="009916AC">
        <w:t>na</w:t>
      </w:r>
      <w:proofErr w:type="spellEnd"/>
      <w:r w:rsidRPr="009916AC">
        <w:t xml:space="preserve"> descarga do motor, </w:t>
      </w:r>
      <w:proofErr w:type="spellStart"/>
      <w:r w:rsidRPr="009916AC">
        <w:t>após</w:t>
      </w:r>
      <w:proofErr w:type="spellEnd"/>
      <w:r w:rsidRPr="009916AC">
        <w:t xml:space="preserve"> a turbina para </w:t>
      </w:r>
      <w:proofErr w:type="spellStart"/>
      <w:r w:rsidRPr="009916AC">
        <w:t>coletar</w:t>
      </w:r>
      <w:proofErr w:type="spellEnd"/>
      <w:r w:rsidRPr="009916AC">
        <w:t xml:space="preserve"> a temperatura dos gases de </w:t>
      </w:r>
      <w:proofErr w:type="spellStart"/>
      <w:r w:rsidRPr="009916AC">
        <w:t>exaustão</w:t>
      </w:r>
      <w:proofErr w:type="spellEnd"/>
      <w:r w:rsidRPr="009916AC">
        <w:t xml:space="preserve"> logo </w:t>
      </w:r>
      <w:proofErr w:type="spellStart"/>
      <w:r w:rsidRPr="009916AC">
        <w:t>na</w:t>
      </w:r>
      <w:proofErr w:type="spellEnd"/>
      <w:r w:rsidRPr="009916AC">
        <w:t xml:space="preserve"> </w:t>
      </w:r>
      <w:proofErr w:type="spellStart"/>
      <w:r w:rsidRPr="009916AC">
        <w:t>saída</w:t>
      </w:r>
      <w:proofErr w:type="spellEnd"/>
      <w:r w:rsidRPr="009916AC">
        <w:t xml:space="preserve"> da </w:t>
      </w:r>
      <w:proofErr w:type="spellStart"/>
      <w:r w:rsidRPr="009916AC">
        <w:t>câmara</w:t>
      </w:r>
      <w:proofErr w:type="spellEnd"/>
      <w:r w:rsidRPr="009916AC">
        <w:t xml:space="preserve"> de </w:t>
      </w:r>
      <w:proofErr w:type="spellStart"/>
      <w:r w:rsidRPr="009916AC">
        <w:t>combustão</w:t>
      </w:r>
      <w:proofErr w:type="spellEnd"/>
      <w:r w:rsidRPr="009916AC">
        <w:t xml:space="preserve">. </w:t>
      </w:r>
    </w:p>
    <w:p w14:paraId="5DDCC99D" w14:textId="77777777" w:rsidR="00FF64DB" w:rsidRPr="009916AC" w:rsidRDefault="00FF64DB" w:rsidP="00FF64DB">
      <w:r w:rsidRPr="009916AC">
        <w:t>O termo-</w:t>
      </w:r>
      <w:proofErr w:type="spellStart"/>
      <w:r w:rsidRPr="009916AC">
        <w:t>higrômetro</w:t>
      </w:r>
      <w:proofErr w:type="spellEnd"/>
      <w:r w:rsidRPr="009916AC">
        <w:t xml:space="preserve"> </w:t>
      </w:r>
      <w:proofErr w:type="spellStart"/>
      <w:r w:rsidRPr="009916AC">
        <w:t>foi</w:t>
      </w:r>
      <w:proofErr w:type="spellEnd"/>
      <w:r w:rsidRPr="009916AC">
        <w:t xml:space="preserve"> instalado no interior do </w:t>
      </w:r>
      <w:proofErr w:type="spellStart"/>
      <w:r w:rsidRPr="009916AC">
        <w:t>veículo</w:t>
      </w:r>
      <w:proofErr w:type="spellEnd"/>
      <w:r w:rsidRPr="009916AC">
        <w:t xml:space="preserve"> e </w:t>
      </w:r>
      <w:proofErr w:type="spellStart"/>
      <w:r w:rsidRPr="009916AC">
        <w:t>na</w:t>
      </w:r>
      <w:proofErr w:type="spellEnd"/>
      <w:r w:rsidRPr="009916AC">
        <w:t xml:space="preserve"> </w:t>
      </w:r>
      <w:proofErr w:type="spellStart"/>
      <w:r w:rsidRPr="009916AC">
        <w:t>região</w:t>
      </w:r>
      <w:proofErr w:type="spellEnd"/>
      <w:r w:rsidRPr="009916AC">
        <w:t xml:space="preserve"> central, em </w:t>
      </w:r>
      <w:proofErr w:type="spellStart"/>
      <w:r w:rsidRPr="009916AC">
        <w:t>um</w:t>
      </w:r>
      <w:proofErr w:type="spellEnd"/>
      <w:r w:rsidRPr="009916AC">
        <w:t xml:space="preserve"> </w:t>
      </w:r>
      <w:proofErr w:type="spellStart"/>
      <w:r w:rsidRPr="009916AC">
        <w:t>alojamento</w:t>
      </w:r>
      <w:proofErr w:type="spellEnd"/>
      <w:r w:rsidRPr="009916AC">
        <w:t xml:space="preserve"> </w:t>
      </w:r>
      <w:proofErr w:type="spellStart"/>
      <w:r w:rsidRPr="009916AC">
        <w:t>na</w:t>
      </w:r>
      <w:proofErr w:type="spellEnd"/>
      <w:r w:rsidRPr="009916AC">
        <w:t xml:space="preserve"> parte superior, em </w:t>
      </w:r>
      <w:proofErr w:type="spellStart"/>
      <w:r w:rsidRPr="009916AC">
        <w:t>uma</w:t>
      </w:r>
      <w:proofErr w:type="spellEnd"/>
      <w:r w:rsidRPr="009916AC">
        <w:t xml:space="preserve"> canaleta </w:t>
      </w:r>
      <w:proofErr w:type="spellStart"/>
      <w:r w:rsidRPr="009916AC">
        <w:t>com</w:t>
      </w:r>
      <w:proofErr w:type="spellEnd"/>
      <w:r w:rsidRPr="009916AC">
        <w:t xml:space="preserve"> abertura para </w:t>
      </w:r>
      <w:proofErr w:type="spellStart"/>
      <w:r w:rsidRPr="009916AC">
        <w:t>caixa</w:t>
      </w:r>
      <w:proofErr w:type="spellEnd"/>
      <w:r w:rsidRPr="009916AC">
        <w:t xml:space="preserve"> de </w:t>
      </w:r>
      <w:proofErr w:type="spellStart"/>
      <w:r w:rsidRPr="009916AC">
        <w:t>som</w:t>
      </w:r>
      <w:proofErr w:type="spellEnd"/>
      <w:r w:rsidRPr="009916AC">
        <w:t xml:space="preserve">. Para </w:t>
      </w:r>
      <w:proofErr w:type="spellStart"/>
      <w:r w:rsidRPr="009916AC">
        <w:t>sua</w:t>
      </w:r>
      <w:proofErr w:type="spellEnd"/>
      <w:r w:rsidRPr="009916AC">
        <w:t xml:space="preserve"> </w:t>
      </w:r>
      <w:proofErr w:type="spellStart"/>
      <w:r w:rsidRPr="009916AC">
        <w:t>instalação</w:t>
      </w:r>
      <w:proofErr w:type="spellEnd"/>
      <w:r w:rsidRPr="009916AC">
        <w:t xml:space="preserve"> e </w:t>
      </w:r>
      <w:proofErr w:type="spellStart"/>
      <w:r w:rsidRPr="009916AC">
        <w:t>remoção</w:t>
      </w:r>
      <w:proofErr w:type="spellEnd"/>
      <w:r w:rsidRPr="009916AC">
        <w:t xml:space="preserve"> era </w:t>
      </w:r>
      <w:proofErr w:type="spellStart"/>
      <w:r w:rsidRPr="009916AC">
        <w:t>necessária</w:t>
      </w:r>
      <w:proofErr w:type="spellEnd"/>
      <w:r w:rsidRPr="009916AC">
        <w:t xml:space="preserve"> a </w:t>
      </w:r>
      <w:proofErr w:type="spellStart"/>
      <w:r w:rsidRPr="009916AC">
        <w:t>utilização</w:t>
      </w:r>
      <w:proofErr w:type="spellEnd"/>
      <w:r w:rsidRPr="009916AC">
        <w:t xml:space="preserve"> de </w:t>
      </w:r>
      <w:proofErr w:type="spellStart"/>
      <w:r w:rsidRPr="009916AC">
        <w:t>uma</w:t>
      </w:r>
      <w:proofErr w:type="spellEnd"/>
      <w:r w:rsidRPr="009916AC">
        <w:t xml:space="preserve"> chave de fenda para retirada de </w:t>
      </w:r>
      <w:proofErr w:type="spellStart"/>
      <w:r w:rsidRPr="009916AC">
        <w:t>quatro</w:t>
      </w:r>
      <w:proofErr w:type="spellEnd"/>
      <w:r w:rsidRPr="009916AC">
        <w:t xml:space="preserve"> </w:t>
      </w:r>
      <w:proofErr w:type="spellStart"/>
      <w:r w:rsidRPr="009916AC">
        <w:t>parafusos</w:t>
      </w:r>
      <w:proofErr w:type="spellEnd"/>
      <w:r w:rsidRPr="009916AC">
        <w:t xml:space="preserve">. Este local </w:t>
      </w:r>
      <w:proofErr w:type="spellStart"/>
      <w:r w:rsidRPr="009916AC">
        <w:t>foi</w:t>
      </w:r>
      <w:proofErr w:type="spellEnd"/>
      <w:r w:rsidRPr="009916AC">
        <w:t xml:space="preserve"> </w:t>
      </w:r>
      <w:proofErr w:type="spellStart"/>
      <w:r w:rsidRPr="009916AC">
        <w:t>selecionado</w:t>
      </w:r>
      <w:proofErr w:type="spellEnd"/>
      <w:r w:rsidRPr="009916AC">
        <w:t xml:space="preserve"> </w:t>
      </w:r>
      <w:proofErr w:type="spellStart"/>
      <w:r w:rsidRPr="009916AC">
        <w:t>devido</w:t>
      </w:r>
      <w:proofErr w:type="spellEnd"/>
      <w:r w:rsidRPr="009916AC">
        <w:t xml:space="preserve"> à </w:t>
      </w:r>
      <w:proofErr w:type="spellStart"/>
      <w:r w:rsidRPr="009916AC">
        <w:t>proteção</w:t>
      </w:r>
      <w:proofErr w:type="spellEnd"/>
      <w:r w:rsidRPr="009916AC">
        <w:t xml:space="preserve"> </w:t>
      </w:r>
      <w:proofErr w:type="spellStart"/>
      <w:r w:rsidRPr="009916AC">
        <w:t>quanto</w:t>
      </w:r>
      <w:proofErr w:type="spellEnd"/>
      <w:r w:rsidRPr="009916AC">
        <w:t xml:space="preserve"> </w:t>
      </w:r>
      <w:proofErr w:type="spellStart"/>
      <w:r w:rsidRPr="009916AC">
        <w:t>aos</w:t>
      </w:r>
      <w:proofErr w:type="spellEnd"/>
      <w:r w:rsidRPr="009916AC">
        <w:t xml:space="preserve"> </w:t>
      </w:r>
      <w:proofErr w:type="spellStart"/>
      <w:r w:rsidRPr="009916AC">
        <w:t>usuários</w:t>
      </w:r>
      <w:proofErr w:type="spellEnd"/>
      <w:r w:rsidRPr="009916AC">
        <w:t xml:space="preserve">, de forma a evitar </w:t>
      </w:r>
      <w:proofErr w:type="spellStart"/>
      <w:r w:rsidRPr="009916AC">
        <w:t>intervenção</w:t>
      </w:r>
      <w:proofErr w:type="spellEnd"/>
      <w:r w:rsidRPr="009916AC">
        <w:t xml:space="preserve"> </w:t>
      </w:r>
      <w:proofErr w:type="spellStart"/>
      <w:r w:rsidRPr="009916AC">
        <w:t>indevida</w:t>
      </w:r>
      <w:proofErr w:type="spellEnd"/>
      <w:r w:rsidRPr="009916AC">
        <w:t xml:space="preserve"> </w:t>
      </w:r>
      <w:proofErr w:type="spellStart"/>
      <w:r w:rsidRPr="009916AC">
        <w:t>ou</w:t>
      </w:r>
      <w:proofErr w:type="spellEnd"/>
      <w:r w:rsidRPr="009916AC">
        <w:t xml:space="preserve"> vandalismo. </w:t>
      </w:r>
    </w:p>
    <w:p w14:paraId="7A2F7C59" w14:textId="77777777" w:rsidR="00FF64DB" w:rsidRPr="009916AC" w:rsidRDefault="00FF64DB" w:rsidP="00FF64DB">
      <w:r w:rsidRPr="009916AC">
        <w:t xml:space="preserve">O medidor de </w:t>
      </w:r>
      <w:proofErr w:type="spellStart"/>
      <w:r w:rsidRPr="009916AC">
        <w:t>vazão</w:t>
      </w:r>
      <w:proofErr w:type="spellEnd"/>
      <w:r w:rsidRPr="009916AC">
        <w:t xml:space="preserve"> </w:t>
      </w:r>
      <w:proofErr w:type="spellStart"/>
      <w:r w:rsidRPr="009916AC">
        <w:t>ultrassônico</w:t>
      </w:r>
      <w:proofErr w:type="spellEnd"/>
      <w:r w:rsidRPr="009916AC">
        <w:t xml:space="preserve"> </w:t>
      </w:r>
      <w:proofErr w:type="spellStart"/>
      <w:r w:rsidRPr="009916AC">
        <w:t>não</w:t>
      </w:r>
      <w:proofErr w:type="spellEnd"/>
      <w:r w:rsidRPr="009916AC">
        <w:t xml:space="preserve"> </w:t>
      </w:r>
      <w:proofErr w:type="spellStart"/>
      <w:r w:rsidRPr="009916AC">
        <w:t>foi</w:t>
      </w:r>
      <w:proofErr w:type="spellEnd"/>
      <w:r w:rsidRPr="009916AC">
        <w:t xml:space="preserve"> </w:t>
      </w:r>
      <w:proofErr w:type="spellStart"/>
      <w:r w:rsidRPr="009916AC">
        <w:t>fixado</w:t>
      </w:r>
      <w:proofErr w:type="spellEnd"/>
      <w:r w:rsidRPr="009916AC">
        <w:t xml:space="preserve"> no </w:t>
      </w:r>
      <w:proofErr w:type="spellStart"/>
      <w:r w:rsidRPr="009916AC">
        <w:t>veículo</w:t>
      </w:r>
      <w:proofErr w:type="spellEnd"/>
      <w:r w:rsidRPr="009916AC">
        <w:t xml:space="preserve">, por motivos de </w:t>
      </w:r>
      <w:proofErr w:type="spellStart"/>
      <w:r w:rsidRPr="009916AC">
        <w:t>dimensões</w:t>
      </w:r>
      <w:proofErr w:type="spellEnd"/>
      <w:r w:rsidRPr="009916AC">
        <w:t xml:space="preserve"> do instrumento e </w:t>
      </w:r>
      <w:proofErr w:type="spellStart"/>
      <w:r w:rsidRPr="009916AC">
        <w:t>insegurança</w:t>
      </w:r>
      <w:proofErr w:type="spellEnd"/>
      <w:r w:rsidRPr="009916AC">
        <w:t xml:space="preserve"> </w:t>
      </w:r>
      <w:proofErr w:type="spellStart"/>
      <w:r w:rsidRPr="009916AC">
        <w:t>quanto</w:t>
      </w:r>
      <w:proofErr w:type="spellEnd"/>
      <w:r w:rsidRPr="009916AC">
        <w:t xml:space="preserve"> a </w:t>
      </w:r>
      <w:proofErr w:type="spellStart"/>
      <w:r w:rsidRPr="009916AC">
        <w:t>proteção</w:t>
      </w:r>
      <w:proofErr w:type="spellEnd"/>
      <w:r w:rsidRPr="009916AC">
        <w:t xml:space="preserve"> do instrumento. Os dados </w:t>
      </w:r>
      <w:proofErr w:type="spellStart"/>
      <w:r w:rsidRPr="009916AC">
        <w:t>foram</w:t>
      </w:r>
      <w:proofErr w:type="spellEnd"/>
      <w:r w:rsidRPr="009916AC">
        <w:t xml:space="preserve"> </w:t>
      </w:r>
      <w:proofErr w:type="spellStart"/>
      <w:r w:rsidRPr="009916AC">
        <w:t>coletados</w:t>
      </w:r>
      <w:proofErr w:type="spellEnd"/>
      <w:r w:rsidRPr="009916AC">
        <w:t xml:space="preserve"> por </w:t>
      </w:r>
      <w:proofErr w:type="spellStart"/>
      <w:r w:rsidRPr="009916AC">
        <w:t>esses</w:t>
      </w:r>
      <w:proofErr w:type="spellEnd"/>
      <w:r w:rsidRPr="009916AC">
        <w:t xml:space="preserve"> </w:t>
      </w:r>
      <w:proofErr w:type="spellStart"/>
      <w:r w:rsidRPr="009916AC">
        <w:t>equipamentos</w:t>
      </w:r>
      <w:proofErr w:type="spellEnd"/>
      <w:r w:rsidRPr="009916AC">
        <w:t xml:space="preserve"> em momentos oportunos de parada dos </w:t>
      </w:r>
      <w:proofErr w:type="spellStart"/>
      <w:r w:rsidRPr="009916AC">
        <w:t>veículos</w:t>
      </w:r>
      <w:proofErr w:type="spellEnd"/>
      <w:r w:rsidRPr="009916AC">
        <w:t xml:space="preserve"> para </w:t>
      </w:r>
      <w:proofErr w:type="spellStart"/>
      <w:r w:rsidRPr="009916AC">
        <w:t>manutenção</w:t>
      </w:r>
      <w:proofErr w:type="spellEnd"/>
      <w:r w:rsidRPr="009916AC">
        <w:t xml:space="preserve"> </w:t>
      </w:r>
      <w:proofErr w:type="spellStart"/>
      <w:r w:rsidRPr="009916AC">
        <w:t>ou</w:t>
      </w:r>
      <w:proofErr w:type="spellEnd"/>
      <w:r w:rsidRPr="009916AC">
        <w:t xml:space="preserve"> </w:t>
      </w:r>
      <w:proofErr w:type="spellStart"/>
      <w:r w:rsidRPr="009916AC">
        <w:t>obrigatória</w:t>
      </w:r>
      <w:proofErr w:type="spellEnd"/>
      <w:r w:rsidRPr="009916AC">
        <w:t xml:space="preserve">. </w:t>
      </w:r>
    </w:p>
    <w:p w14:paraId="0AC26D41" w14:textId="77777777" w:rsidR="00FF64DB" w:rsidRPr="009916AC" w:rsidRDefault="00FF64DB" w:rsidP="00FF64DB"/>
    <w:p w14:paraId="3C8E451E" w14:textId="75608C26" w:rsidR="00023DF6" w:rsidRDefault="005602B7" w:rsidP="005602B7">
      <w:pPr>
        <w:pStyle w:val="Ttulo2"/>
      </w:pPr>
      <w:r w:rsidRPr="005602B7">
        <w:t xml:space="preserve">Controle de </w:t>
      </w:r>
      <w:proofErr w:type="spellStart"/>
      <w:r w:rsidRPr="005602B7">
        <w:t>medição</w:t>
      </w:r>
      <w:proofErr w:type="spellEnd"/>
    </w:p>
    <w:p w14:paraId="02D2770C" w14:textId="5F2DABB3" w:rsidR="00FF64DB" w:rsidRDefault="00FF64DB" w:rsidP="002E2C39"/>
    <w:p w14:paraId="2CD049BA" w14:textId="77777777" w:rsidR="005602B7" w:rsidRPr="009916AC" w:rsidRDefault="005602B7" w:rsidP="005602B7">
      <w:r w:rsidRPr="009916AC">
        <w:t xml:space="preserve">O plano de </w:t>
      </w:r>
      <w:proofErr w:type="spellStart"/>
      <w:r w:rsidRPr="009916AC">
        <w:t>medição</w:t>
      </w:r>
      <w:proofErr w:type="spellEnd"/>
      <w:r w:rsidRPr="009916AC">
        <w:t xml:space="preserve"> e coleta de dados do </w:t>
      </w:r>
      <w:proofErr w:type="spellStart"/>
      <w:r w:rsidRPr="009916AC">
        <w:t>veículo</w:t>
      </w:r>
      <w:proofErr w:type="spellEnd"/>
      <w:r w:rsidRPr="009916AC">
        <w:t xml:space="preserve"> </w:t>
      </w:r>
      <w:proofErr w:type="spellStart"/>
      <w:r w:rsidRPr="009916AC">
        <w:t>foi</w:t>
      </w:r>
      <w:proofErr w:type="spellEnd"/>
      <w:r w:rsidRPr="009916AC">
        <w:t xml:space="preserve"> </w:t>
      </w:r>
      <w:proofErr w:type="spellStart"/>
      <w:r w:rsidRPr="009916AC">
        <w:t>executado</w:t>
      </w:r>
      <w:proofErr w:type="spellEnd"/>
      <w:r w:rsidRPr="009916AC">
        <w:t xml:space="preserve"> durante </w:t>
      </w:r>
      <w:proofErr w:type="spellStart"/>
      <w:r w:rsidRPr="009916AC">
        <w:t>um</w:t>
      </w:r>
      <w:proofErr w:type="spellEnd"/>
      <w:r w:rsidRPr="009916AC">
        <w:t xml:space="preserve"> período de 6 meses, entre os meses de </w:t>
      </w:r>
      <w:proofErr w:type="spellStart"/>
      <w:r w:rsidRPr="009916AC">
        <w:t>julho</w:t>
      </w:r>
      <w:proofErr w:type="spellEnd"/>
      <w:r w:rsidRPr="009916AC">
        <w:t xml:space="preserve"> e </w:t>
      </w:r>
      <w:proofErr w:type="spellStart"/>
      <w:r w:rsidRPr="009916AC">
        <w:t>dezembro</w:t>
      </w:r>
      <w:proofErr w:type="spellEnd"/>
      <w:r w:rsidRPr="009916AC">
        <w:t xml:space="preserve"> de 2018, </w:t>
      </w:r>
      <w:proofErr w:type="spellStart"/>
      <w:r w:rsidRPr="009916AC">
        <w:t>abrangendo</w:t>
      </w:r>
      <w:proofErr w:type="spellEnd"/>
      <w:r w:rsidRPr="009916AC">
        <w:t xml:space="preserve"> diferentes </w:t>
      </w:r>
      <w:proofErr w:type="spellStart"/>
      <w:r w:rsidRPr="009916AC">
        <w:t>estações</w:t>
      </w:r>
      <w:proofErr w:type="spellEnd"/>
      <w:r w:rsidRPr="009916AC">
        <w:t xml:space="preserve"> do ano, </w:t>
      </w:r>
      <w:proofErr w:type="spellStart"/>
      <w:r w:rsidRPr="009916AC">
        <w:t>apresentando</w:t>
      </w:r>
      <w:proofErr w:type="spellEnd"/>
      <w:r w:rsidRPr="009916AC">
        <w:t xml:space="preserve"> resultados significativos para elaborar </w:t>
      </w:r>
      <w:proofErr w:type="spellStart"/>
      <w:r w:rsidRPr="009916AC">
        <w:t>uma</w:t>
      </w:r>
      <w:proofErr w:type="spellEnd"/>
      <w:r w:rsidRPr="009916AC">
        <w:t xml:space="preserve"> </w:t>
      </w:r>
      <w:proofErr w:type="spellStart"/>
      <w:r w:rsidRPr="009916AC">
        <w:t>análise</w:t>
      </w:r>
      <w:proofErr w:type="spellEnd"/>
      <w:r w:rsidRPr="009916AC">
        <w:t xml:space="preserve"> sobre o conforto térmico dos ocupantes do transporte </w:t>
      </w:r>
      <w:proofErr w:type="spellStart"/>
      <w:r w:rsidRPr="009916AC">
        <w:t>coletivo</w:t>
      </w:r>
      <w:proofErr w:type="spellEnd"/>
      <w:r w:rsidRPr="009916AC">
        <w:t xml:space="preserve"> e as </w:t>
      </w:r>
      <w:proofErr w:type="spellStart"/>
      <w:r w:rsidRPr="009916AC">
        <w:t>reais</w:t>
      </w:r>
      <w:proofErr w:type="spellEnd"/>
      <w:r w:rsidRPr="009916AC">
        <w:t xml:space="preserve"> </w:t>
      </w:r>
      <w:proofErr w:type="spellStart"/>
      <w:r w:rsidRPr="009916AC">
        <w:t>condições</w:t>
      </w:r>
      <w:proofErr w:type="spellEnd"/>
      <w:r w:rsidRPr="009916AC">
        <w:t xml:space="preserve"> de </w:t>
      </w:r>
      <w:proofErr w:type="spellStart"/>
      <w:r w:rsidRPr="009916AC">
        <w:t>operação</w:t>
      </w:r>
      <w:proofErr w:type="spellEnd"/>
      <w:r w:rsidRPr="009916AC">
        <w:t xml:space="preserve"> </w:t>
      </w:r>
      <w:proofErr w:type="spellStart"/>
      <w:r w:rsidRPr="009916AC">
        <w:t>na</w:t>
      </w:r>
      <w:proofErr w:type="spellEnd"/>
      <w:r w:rsidRPr="009916AC">
        <w:t xml:space="preserve"> capital </w:t>
      </w:r>
      <w:proofErr w:type="spellStart"/>
      <w:r w:rsidRPr="009916AC">
        <w:t>baiana</w:t>
      </w:r>
      <w:proofErr w:type="spellEnd"/>
      <w:r w:rsidRPr="009916AC">
        <w:t xml:space="preserve">. Como </w:t>
      </w:r>
      <w:proofErr w:type="spellStart"/>
      <w:r w:rsidRPr="009916AC">
        <w:t>foi</w:t>
      </w:r>
      <w:proofErr w:type="spellEnd"/>
      <w:r w:rsidRPr="009916AC">
        <w:t xml:space="preserve"> identificado o </w:t>
      </w:r>
      <w:proofErr w:type="spellStart"/>
      <w:r w:rsidRPr="009916AC">
        <w:t>horário</w:t>
      </w:r>
      <w:proofErr w:type="spellEnd"/>
      <w:r w:rsidRPr="009916AC">
        <w:t xml:space="preserve"> de </w:t>
      </w:r>
      <w:proofErr w:type="spellStart"/>
      <w:r w:rsidRPr="009916AC">
        <w:t>funcionamento</w:t>
      </w:r>
      <w:proofErr w:type="spellEnd"/>
      <w:r w:rsidRPr="009916AC">
        <w:t xml:space="preserve"> do </w:t>
      </w:r>
      <w:proofErr w:type="spellStart"/>
      <w:r w:rsidRPr="009916AC">
        <w:t>ônibus</w:t>
      </w:r>
      <w:proofErr w:type="spellEnd"/>
      <w:r w:rsidRPr="009916AC">
        <w:t xml:space="preserve">, os dados utilizados para </w:t>
      </w:r>
      <w:proofErr w:type="spellStart"/>
      <w:r w:rsidRPr="009916AC">
        <w:t>efetuar</w:t>
      </w:r>
      <w:proofErr w:type="spellEnd"/>
      <w:r w:rsidRPr="009916AC">
        <w:t xml:space="preserve"> as </w:t>
      </w:r>
      <w:proofErr w:type="spellStart"/>
      <w:r w:rsidRPr="009916AC">
        <w:t>análises</w:t>
      </w:r>
      <w:proofErr w:type="spellEnd"/>
      <w:r w:rsidRPr="009916AC">
        <w:t xml:space="preserve"> se </w:t>
      </w:r>
      <w:proofErr w:type="spellStart"/>
      <w:r w:rsidRPr="009916AC">
        <w:t>concentraram</w:t>
      </w:r>
      <w:proofErr w:type="spellEnd"/>
      <w:r w:rsidRPr="009916AC">
        <w:t xml:space="preserve"> no intervalo </w:t>
      </w:r>
      <w:proofErr w:type="spellStart"/>
      <w:r w:rsidRPr="009916AC">
        <w:t>médio</w:t>
      </w:r>
      <w:proofErr w:type="spellEnd"/>
      <w:r w:rsidRPr="009916AC">
        <w:t xml:space="preserve"> das 05:00h </w:t>
      </w:r>
      <w:proofErr w:type="spellStart"/>
      <w:r w:rsidRPr="009916AC">
        <w:t>às</w:t>
      </w:r>
      <w:proofErr w:type="spellEnd"/>
      <w:r w:rsidRPr="009916AC">
        <w:t xml:space="preserve"> 22:00h.</w:t>
      </w:r>
    </w:p>
    <w:p w14:paraId="4DA93C16" w14:textId="77777777" w:rsidR="005602B7" w:rsidRPr="009916AC" w:rsidRDefault="005602B7" w:rsidP="005602B7">
      <w:r w:rsidRPr="009916AC">
        <w:t xml:space="preserve">A empresa de </w:t>
      </w:r>
      <w:proofErr w:type="spellStart"/>
      <w:r w:rsidRPr="009916AC">
        <w:t>ônibus</w:t>
      </w:r>
      <w:proofErr w:type="spellEnd"/>
      <w:r w:rsidRPr="009916AC">
        <w:t xml:space="preserve"> </w:t>
      </w:r>
      <w:proofErr w:type="spellStart"/>
      <w:r w:rsidRPr="009916AC">
        <w:t>disponibilizou</w:t>
      </w:r>
      <w:proofErr w:type="spellEnd"/>
      <w:r w:rsidRPr="009916AC">
        <w:t xml:space="preserve"> </w:t>
      </w:r>
      <w:proofErr w:type="spellStart"/>
      <w:r w:rsidRPr="009916AC">
        <w:t>uma</w:t>
      </w:r>
      <w:proofErr w:type="spellEnd"/>
      <w:r w:rsidRPr="009916AC">
        <w:t xml:space="preserve"> </w:t>
      </w:r>
      <w:proofErr w:type="spellStart"/>
      <w:r w:rsidRPr="009916AC">
        <w:t>planilha</w:t>
      </w:r>
      <w:proofErr w:type="spellEnd"/>
      <w:r w:rsidRPr="009916AC">
        <w:t xml:space="preserve"> de controle dos dados acerca dos </w:t>
      </w:r>
      <w:proofErr w:type="spellStart"/>
      <w:r w:rsidRPr="009916AC">
        <w:t>quilômetros</w:t>
      </w:r>
      <w:proofErr w:type="spellEnd"/>
      <w:r w:rsidRPr="009916AC">
        <w:t xml:space="preserve"> rodados, consumo de </w:t>
      </w:r>
      <w:proofErr w:type="spellStart"/>
      <w:r w:rsidRPr="009916AC">
        <w:t>combustível</w:t>
      </w:r>
      <w:proofErr w:type="spellEnd"/>
      <w:r w:rsidRPr="009916AC">
        <w:t xml:space="preserve"> e </w:t>
      </w:r>
      <w:proofErr w:type="spellStart"/>
      <w:r w:rsidRPr="009916AC">
        <w:t>quantidade</w:t>
      </w:r>
      <w:proofErr w:type="spellEnd"/>
      <w:r w:rsidRPr="009916AC">
        <w:t xml:space="preserve"> de </w:t>
      </w:r>
      <w:proofErr w:type="spellStart"/>
      <w:r w:rsidRPr="009916AC">
        <w:t>passageiros</w:t>
      </w:r>
      <w:proofErr w:type="spellEnd"/>
      <w:r w:rsidRPr="009916AC">
        <w:t xml:space="preserve"> atendidos durante o </w:t>
      </w:r>
      <w:proofErr w:type="spellStart"/>
      <w:r w:rsidRPr="009916AC">
        <w:t>dia</w:t>
      </w:r>
      <w:proofErr w:type="spellEnd"/>
      <w:r w:rsidRPr="009916AC">
        <w:t xml:space="preserve">. A </w:t>
      </w:r>
      <w:proofErr w:type="spellStart"/>
      <w:r w:rsidRPr="009916AC">
        <w:t>quilometragem</w:t>
      </w:r>
      <w:proofErr w:type="spellEnd"/>
      <w:r w:rsidRPr="009916AC">
        <w:t xml:space="preserve"> rodada </w:t>
      </w:r>
      <w:proofErr w:type="spellStart"/>
      <w:r w:rsidRPr="009916AC">
        <w:t>foi</w:t>
      </w:r>
      <w:proofErr w:type="spellEnd"/>
      <w:r w:rsidRPr="009916AC">
        <w:t xml:space="preserve"> controlada </w:t>
      </w:r>
      <w:proofErr w:type="spellStart"/>
      <w:r w:rsidRPr="009916AC">
        <w:t>através</w:t>
      </w:r>
      <w:proofErr w:type="spellEnd"/>
      <w:r w:rsidRPr="009916AC">
        <w:t xml:space="preserve"> do </w:t>
      </w:r>
      <w:proofErr w:type="spellStart"/>
      <w:r w:rsidRPr="009916AC">
        <w:t>odômetro</w:t>
      </w:r>
      <w:proofErr w:type="spellEnd"/>
      <w:r w:rsidRPr="009916AC">
        <w:t xml:space="preserve">, observando-se </w:t>
      </w:r>
      <w:proofErr w:type="spellStart"/>
      <w:r w:rsidRPr="009916AC">
        <w:t>a</w:t>
      </w:r>
      <w:proofErr w:type="spellEnd"/>
      <w:r w:rsidRPr="009916AC">
        <w:t xml:space="preserve"> </w:t>
      </w:r>
      <w:proofErr w:type="spellStart"/>
      <w:r w:rsidRPr="009916AC">
        <w:t>indicação</w:t>
      </w:r>
      <w:proofErr w:type="spellEnd"/>
      <w:r w:rsidRPr="009916AC">
        <w:t xml:space="preserve"> da </w:t>
      </w:r>
      <w:proofErr w:type="spellStart"/>
      <w:r w:rsidRPr="009916AC">
        <w:t>quilometragem</w:t>
      </w:r>
      <w:proofErr w:type="spellEnd"/>
      <w:r w:rsidRPr="009916AC">
        <w:t xml:space="preserve"> </w:t>
      </w:r>
      <w:proofErr w:type="spellStart"/>
      <w:r w:rsidRPr="009916AC">
        <w:t>na</w:t>
      </w:r>
      <w:proofErr w:type="spellEnd"/>
      <w:r w:rsidRPr="009916AC">
        <w:t xml:space="preserve"> </w:t>
      </w:r>
      <w:proofErr w:type="spellStart"/>
      <w:r w:rsidRPr="009916AC">
        <w:t>saída</w:t>
      </w:r>
      <w:proofErr w:type="spellEnd"/>
      <w:r w:rsidRPr="009916AC">
        <w:t xml:space="preserve"> do </w:t>
      </w:r>
      <w:proofErr w:type="spellStart"/>
      <w:r w:rsidRPr="009916AC">
        <w:t>veículo</w:t>
      </w:r>
      <w:proofErr w:type="spellEnd"/>
      <w:r w:rsidRPr="009916AC">
        <w:t xml:space="preserve"> para </w:t>
      </w:r>
      <w:proofErr w:type="spellStart"/>
      <w:r w:rsidRPr="009916AC">
        <w:t>operação</w:t>
      </w:r>
      <w:proofErr w:type="spellEnd"/>
      <w:r w:rsidRPr="009916AC">
        <w:t xml:space="preserve"> e a </w:t>
      </w:r>
      <w:proofErr w:type="spellStart"/>
      <w:r w:rsidRPr="009916AC">
        <w:t>indicação</w:t>
      </w:r>
      <w:proofErr w:type="spellEnd"/>
      <w:r w:rsidRPr="009916AC">
        <w:t xml:space="preserve"> no momento de retorno para </w:t>
      </w:r>
      <w:proofErr w:type="spellStart"/>
      <w:r w:rsidRPr="009916AC">
        <w:t>garagem</w:t>
      </w:r>
      <w:proofErr w:type="spellEnd"/>
      <w:r w:rsidRPr="009916AC">
        <w:t xml:space="preserve">. O consumo de </w:t>
      </w:r>
      <w:proofErr w:type="spellStart"/>
      <w:r w:rsidRPr="009916AC">
        <w:t>combustível</w:t>
      </w:r>
      <w:proofErr w:type="spellEnd"/>
      <w:r w:rsidRPr="009916AC">
        <w:t xml:space="preserve"> </w:t>
      </w:r>
      <w:proofErr w:type="spellStart"/>
      <w:r w:rsidRPr="009916AC">
        <w:t>foi</w:t>
      </w:r>
      <w:proofErr w:type="spellEnd"/>
      <w:r w:rsidRPr="009916AC">
        <w:t xml:space="preserve"> verificado de </w:t>
      </w:r>
      <w:proofErr w:type="spellStart"/>
      <w:r w:rsidRPr="009916AC">
        <w:t>acordo</w:t>
      </w:r>
      <w:proofErr w:type="spellEnd"/>
      <w:r w:rsidRPr="009916AC">
        <w:t xml:space="preserve"> </w:t>
      </w:r>
      <w:proofErr w:type="spellStart"/>
      <w:r w:rsidRPr="009916AC">
        <w:t>com</w:t>
      </w:r>
      <w:proofErr w:type="spellEnd"/>
      <w:r w:rsidRPr="009916AC">
        <w:t xml:space="preserve"> a </w:t>
      </w:r>
      <w:proofErr w:type="spellStart"/>
      <w:r w:rsidRPr="009916AC">
        <w:t>quilometragem</w:t>
      </w:r>
      <w:proofErr w:type="spellEnd"/>
      <w:r w:rsidRPr="009916AC">
        <w:t xml:space="preserve"> rodada e a </w:t>
      </w:r>
      <w:proofErr w:type="spellStart"/>
      <w:r w:rsidRPr="009916AC">
        <w:t>quantidade</w:t>
      </w:r>
      <w:proofErr w:type="spellEnd"/>
      <w:r w:rsidRPr="009916AC">
        <w:t xml:space="preserve"> de </w:t>
      </w:r>
      <w:proofErr w:type="spellStart"/>
      <w:r w:rsidRPr="009916AC">
        <w:t>combustível</w:t>
      </w:r>
      <w:proofErr w:type="spellEnd"/>
      <w:r w:rsidRPr="009916AC">
        <w:t xml:space="preserve"> abastecido. </w:t>
      </w:r>
      <w:proofErr w:type="spellStart"/>
      <w:r w:rsidRPr="009916AC">
        <w:t>Através</w:t>
      </w:r>
      <w:proofErr w:type="spellEnd"/>
      <w:r w:rsidRPr="009916AC">
        <w:t xml:space="preserve"> de </w:t>
      </w:r>
      <w:proofErr w:type="spellStart"/>
      <w:r w:rsidRPr="009916AC">
        <w:t>um</w:t>
      </w:r>
      <w:proofErr w:type="spellEnd"/>
      <w:r w:rsidRPr="009916AC">
        <w:t xml:space="preserve"> </w:t>
      </w:r>
      <w:proofErr w:type="spellStart"/>
      <w:r w:rsidRPr="009916AC">
        <w:t>acessório</w:t>
      </w:r>
      <w:proofErr w:type="spellEnd"/>
      <w:r w:rsidRPr="009916AC">
        <w:t xml:space="preserve"> do </w:t>
      </w:r>
      <w:proofErr w:type="spellStart"/>
      <w:r w:rsidRPr="009916AC">
        <w:t>ônibus</w:t>
      </w:r>
      <w:proofErr w:type="spellEnd"/>
      <w:r w:rsidRPr="009916AC">
        <w:t xml:space="preserve">, denominado de catraca </w:t>
      </w:r>
      <w:proofErr w:type="spellStart"/>
      <w:r w:rsidRPr="009916AC">
        <w:t>ou</w:t>
      </w:r>
      <w:proofErr w:type="spellEnd"/>
      <w:r w:rsidRPr="009916AC">
        <w:t xml:space="preserve"> </w:t>
      </w:r>
      <w:proofErr w:type="spellStart"/>
      <w:r w:rsidRPr="009916AC">
        <w:t>borboleta</w:t>
      </w:r>
      <w:proofErr w:type="spellEnd"/>
      <w:r w:rsidRPr="009916AC">
        <w:t xml:space="preserve">, </w:t>
      </w:r>
      <w:proofErr w:type="spellStart"/>
      <w:r w:rsidRPr="009916AC">
        <w:t>foi</w:t>
      </w:r>
      <w:proofErr w:type="spellEnd"/>
      <w:r w:rsidRPr="009916AC">
        <w:t xml:space="preserve"> </w:t>
      </w:r>
      <w:proofErr w:type="spellStart"/>
      <w:r w:rsidRPr="009916AC">
        <w:t>possível</w:t>
      </w:r>
      <w:proofErr w:type="spellEnd"/>
      <w:r w:rsidRPr="009916AC">
        <w:t xml:space="preserve"> determinar a </w:t>
      </w:r>
      <w:proofErr w:type="spellStart"/>
      <w:r w:rsidRPr="009916AC">
        <w:t>quantidade</w:t>
      </w:r>
      <w:proofErr w:type="spellEnd"/>
      <w:r w:rsidRPr="009916AC">
        <w:t xml:space="preserve"> de </w:t>
      </w:r>
      <w:proofErr w:type="spellStart"/>
      <w:r w:rsidRPr="009916AC">
        <w:t>passageiros</w:t>
      </w:r>
      <w:proofErr w:type="spellEnd"/>
      <w:r w:rsidRPr="009916AC">
        <w:t xml:space="preserve"> atendidos diariamente. </w:t>
      </w:r>
    </w:p>
    <w:p w14:paraId="7072F7D3" w14:textId="77777777" w:rsidR="005602B7" w:rsidRPr="009916AC" w:rsidRDefault="005602B7" w:rsidP="005602B7">
      <w:r w:rsidRPr="009916AC">
        <w:t>O termo-</w:t>
      </w:r>
      <w:proofErr w:type="spellStart"/>
      <w:r w:rsidRPr="009916AC">
        <w:t>higrômetro</w:t>
      </w:r>
      <w:proofErr w:type="spellEnd"/>
      <w:r w:rsidRPr="009916AC">
        <w:t xml:space="preserve"> </w:t>
      </w:r>
      <w:proofErr w:type="spellStart"/>
      <w:r w:rsidRPr="009916AC">
        <w:t>foi</w:t>
      </w:r>
      <w:proofErr w:type="spellEnd"/>
      <w:r w:rsidRPr="009916AC">
        <w:t xml:space="preserve"> programado para </w:t>
      </w:r>
      <w:proofErr w:type="spellStart"/>
      <w:r w:rsidRPr="009916AC">
        <w:t>coletar</w:t>
      </w:r>
      <w:proofErr w:type="spellEnd"/>
      <w:r w:rsidRPr="009916AC">
        <w:t xml:space="preserve"> dados </w:t>
      </w:r>
      <w:proofErr w:type="spellStart"/>
      <w:r w:rsidRPr="009916AC">
        <w:t>com</w:t>
      </w:r>
      <w:proofErr w:type="spellEnd"/>
      <w:r w:rsidRPr="009916AC">
        <w:t xml:space="preserve"> intervalos de 10 minutos, durante 24 horas por </w:t>
      </w:r>
      <w:proofErr w:type="spellStart"/>
      <w:r w:rsidRPr="009916AC">
        <w:t>dia</w:t>
      </w:r>
      <w:proofErr w:type="spellEnd"/>
      <w:r w:rsidRPr="009916AC">
        <w:t xml:space="preserve">. </w:t>
      </w:r>
    </w:p>
    <w:p w14:paraId="059A3FB5" w14:textId="77777777" w:rsidR="005602B7" w:rsidRPr="009916AC" w:rsidRDefault="005602B7" w:rsidP="005602B7">
      <w:r w:rsidRPr="009916AC">
        <w:t xml:space="preserve">O </w:t>
      </w:r>
      <w:proofErr w:type="spellStart"/>
      <w:r w:rsidRPr="009916AC">
        <w:t>termômetro</w:t>
      </w:r>
      <w:proofErr w:type="spellEnd"/>
      <w:r w:rsidRPr="009916AC">
        <w:t xml:space="preserve"> </w:t>
      </w:r>
      <w:proofErr w:type="spellStart"/>
      <w:r w:rsidRPr="009916AC">
        <w:t>foi</w:t>
      </w:r>
      <w:proofErr w:type="spellEnd"/>
      <w:r w:rsidRPr="009916AC">
        <w:t xml:space="preserve"> programado para </w:t>
      </w:r>
      <w:proofErr w:type="spellStart"/>
      <w:r w:rsidRPr="009916AC">
        <w:t>coletar</w:t>
      </w:r>
      <w:proofErr w:type="spellEnd"/>
      <w:r w:rsidRPr="009916AC">
        <w:t xml:space="preserve"> dados </w:t>
      </w:r>
      <w:proofErr w:type="spellStart"/>
      <w:r w:rsidRPr="009916AC">
        <w:t>com</w:t>
      </w:r>
      <w:proofErr w:type="spellEnd"/>
      <w:r w:rsidRPr="009916AC">
        <w:t xml:space="preserve"> intervalos de 20 minutos. Como o instrumento </w:t>
      </w:r>
      <w:proofErr w:type="spellStart"/>
      <w:r w:rsidRPr="009916AC">
        <w:t>apresenta</w:t>
      </w:r>
      <w:proofErr w:type="spellEnd"/>
      <w:r w:rsidRPr="009916AC">
        <w:t xml:space="preserve"> 4 </w:t>
      </w:r>
      <w:proofErr w:type="spellStart"/>
      <w:r w:rsidRPr="009916AC">
        <w:t>canais</w:t>
      </w:r>
      <w:proofErr w:type="spellEnd"/>
      <w:r w:rsidRPr="009916AC">
        <w:t xml:space="preserve"> distintos é preciso identificar a </w:t>
      </w:r>
      <w:proofErr w:type="spellStart"/>
      <w:r w:rsidRPr="009916AC">
        <w:t>posição</w:t>
      </w:r>
      <w:proofErr w:type="spellEnd"/>
      <w:r w:rsidRPr="009916AC">
        <w:t xml:space="preserve"> de cada sensor, como a seguir:</w:t>
      </w:r>
    </w:p>
    <w:p w14:paraId="098AC585" w14:textId="77777777" w:rsidR="005602B7" w:rsidRPr="009916AC" w:rsidRDefault="005602B7" w:rsidP="005602B7">
      <w:r w:rsidRPr="009916AC">
        <w:t xml:space="preserve">T1- Ambiente interno, próximo </w:t>
      </w:r>
      <w:proofErr w:type="spellStart"/>
      <w:r w:rsidRPr="009916AC">
        <w:t>ao</w:t>
      </w:r>
      <w:proofErr w:type="spellEnd"/>
      <w:r w:rsidRPr="009916AC">
        <w:t xml:space="preserve"> painel do motorista;</w:t>
      </w:r>
    </w:p>
    <w:p w14:paraId="2BC82CB9" w14:textId="77777777" w:rsidR="005602B7" w:rsidRPr="009916AC" w:rsidRDefault="005602B7" w:rsidP="005602B7">
      <w:r w:rsidRPr="009916AC">
        <w:t xml:space="preserve">T2- Retorno de </w:t>
      </w:r>
      <w:proofErr w:type="spellStart"/>
      <w:r w:rsidRPr="009916AC">
        <w:t>água</w:t>
      </w:r>
      <w:proofErr w:type="spellEnd"/>
      <w:r w:rsidRPr="009916AC">
        <w:t xml:space="preserve"> do radiador (Inserido no </w:t>
      </w:r>
      <w:proofErr w:type="spellStart"/>
      <w:r w:rsidRPr="009916AC">
        <w:t>fluxo</w:t>
      </w:r>
      <w:proofErr w:type="spellEnd"/>
      <w:r w:rsidRPr="009916AC">
        <w:t xml:space="preserve"> de </w:t>
      </w:r>
      <w:proofErr w:type="spellStart"/>
      <w:r w:rsidRPr="009916AC">
        <w:t>água</w:t>
      </w:r>
      <w:proofErr w:type="spellEnd"/>
      <w:r w:rsidRPr="009916AC">
        <w:t>);</w:t>
      </w:r>
    </w:p>
    <w:p w14:paraId="396891E5" w14:textId="77777777" w:rsidR="005602B7" w:rsidRPr="009916AC" w:rsidRDefault="005602B7" w:rsidP="005602B7">
      <w:r w:rsidRPr="009916AC">
        <w:t xml:space="preserve">T3 – </w:t>
      </w:r>
      <w:proofErr w:type="spellStart"/>
      <w:r w:rsidRPr="009916AC">
        <w:t>Saída</w:t>
      </w:r>
      <w:proofErr w:type="spellEnd"/>
      <w:r w:rsidRPr="009916AC">
        <w:t xml:space="preserve"> de </w:t>
      </w:r>
      <w:proofErr w:type="spellStart"/>
      <w:r w:rsidRPr="009916AC">
        <w:t>água</w:t>
      </w:r>
      <w:proofErr w:type="spellEnd"/>
      <w:r w:rsidRPr="009916AC">
        <w:t xml:space="preserve"> </w:t>
      </w:r>
      <w:proofErr w:type="spellStart"/>
      <w:r w:rsidRPr="009916AC">
        <w:t>quente</w:t>
      </w:r>
      <w:proofErr w:type="spellEnd"/>
      <w:r w:rsidRPr="009916AC">
        <w:t xml:space="preserve"> do motor (Inserido no </w:t>
      </w:r>
      <w:proofErr w:type="spellStart"/>
      <w:r w:rsidRPr="009916AC">
        <w:t>fluxo</w:t>
      </w:r>
      <w:proofErr w:type="spellEnd"/>
      <w:r w:rsidRPr="009916AC">
        <w:t xml:space="preserve"> de </w:t>
      </w:r>
      <w:proofErr w:type="spellStart"/>
      <w:r w:rsidRPr="009916AC">
        <w:t>água</w:t>
      </w:r>
      <w:proofErr w:type="spellEnd"/>
      <w:r w:rsidRPr="009916AC">
        <w:t>);</w:t>
      </w:r>
    </w:p>
    <w:p w14:paraId="7BB1CC1D" w14:textId="77777777" w:rsidR="005602B7" w:rsidRPr="009916AC" w:rsidRDefault="005602B7" w:rsidP="005602B7">
      <w:r w:rsidRPr="009916AC">
        <w:t xml:space="preserve">T4 – Sensor de temperatura </w:t>
      </w:r>
      <w:proofErr w:type="spellStart"/>
      <w:r w:rsidRPr="009916AC">
        <w:t>na</w:t>
      </w:r>
      <w:proofErr w:type="spellEnd"/>
      <w:r w:rsidRPr="009916AC">
        <w:t xml:space="preserve"> descarga do motor, </w:t>
      </w:r>
      <w:proofErr w:type="spellStart"/>
      <w:r w:rsidRPr="009916AC">
        <w:t>após</w:t>
      </w:r>
      <w:proofErr w:type="spellEnd"/>
      <w:r w:rsidRPr="009916AC">
        <w:t xml:space="preserve"> a turbina (</w:t>
      </w:r>
      <w:proofErr w:type="spellStart"/>
      <w:r w:rsidRPr="009916AC">
        <w:t>coletor</w:t>
      </w:r>
      <w:proofErr w:type="spellEnd"/>
      <w:r w:rsidRPr="009916AC">
        <w:t xml:space="preserve"> de gases </w:t>
      </w:r>
      <w:proofErr w:type="spellStart"/>
      <w:r w:rsidRPr="009916AC">
        <w:t>quentes</w:t>
      </w:r>
      <w:proofErr w:type="spellEnd"/>
      <w:r w:rsidRPr="009916AC">
        <w:t xml:space="preserve">, por </w:t>
      </w:r>
      <w:proofErr w:type="spellStart"/>
      <w:r w:rsidRPr="009916AC">
        <w:t>contato</w:t>
      </w:r>
      <w:proofErr w:type="spellEnd"/>
      <w:r w:rsidRPr="009916AC">
        <w:t>).</w:t>
      </w:r>
    </w:p>
    <w:p w14:paraId="6EF07123" w14:textId="77777777" w:rsidR="005602B7" w:rsidRPr="009916AC" w:rsidRDefault="005602B7" w:rsidP="005602B7">
      <w:r w:rsidRPr="009916AC">
        <w:t xml:space="preserve">A sonda tubo de Pitot </w:t>
      </w:r>
      <w:proofErr w:type="spellStart"/>
      <w:r w:rsidRPr="009916AC">
        <w:t>foi</w:t>
      </w:r>
      <w:proofErr w:type="spellEnd"/>
      <w:r w:rsidRPr="009916AC">
        <w:t xml:space="preserve"> instalada no escapamento do </w:t>
      </w:r>
      <w:proofErr w:type="spellStart"/>
      <w:r w:rsidRPr="009916AC">
        <w:t>ônibus</w:t>
      </w:r>
      <w:proofErr w:type="spellEnd"/>
      <w:r w:rsidRPr="009916AC">
        <w:t xml:space="preserve">, </w:t>
      </w:r>
      <w:proofErr w:type="spellStart"/>
      <w:r w:rsidRPr="009916AC">
        <w:t>um</w:t>
      </w:r>
      <w:proofErr w:type="spellEnd"/>
      <w:r w:rsidRPr="009916AC">
        <w:t xml:space="preserve"> tubo de </w:t>
      </w:r>
      <w:proofErr w:type="spellStart"/>
      <w:r w:rsidRPr="009916AC">
        <w:t>aço</w:t>
      </w:r>
      <w:proofErr w:type="spellEnd"/>
      <w:r w:rsidRPr="009916AC">
        <w:t xml:space="preserve"> de 80mm de </w:t>
      </w:r>
      <w:proofErr w:type="spellStart"/>
      <w:r w:rsidRPr="009916AC">
        <w:t>diâmetro</w:t>
      </w:r>
      <w:proofErr w:type="spellEnd"/>
      <w:r w:rsidRPr="009916AC">
        <w:t xml:space="preserve"> e programado para </w:t>
      </w:r>
      <w:proofErr w:type="spellStart"/>
      <w:r w:rsidRPr="009916AC">
        <w:t>coletar</w:t>
      </w:r>
      <w:proofErr w:type="spellEnd"/>
      <w:r w:rsidRPr="009916AC">
        <w:t xml:space="preserve"> dados </w:t>
      </w:r>
      <w:proofErr w:type="spellStart"/>
      <w:r w:rsidRPr="009916AC">
        <w:t>com</w:t>
      </w:r>
      <w:proofErr w:type="spellEnd"/>
      <w:r w:rsidRPr="009916AC">
        <w:t xml:space="preserve"> intervalos de 20 minutos.</w:t>
      </w:r>
    </w:p>
    <w:p w14:paraId="19314E9E" w14:textId="77777777" w:rsidR="005602B7" w:rsidRPr="009916AC" w:rsidRDefault="005602B7" w:rsidP="005602B7"/>
    <w:p w14:paraId="60758831" w14:textId="1E0031A9" w:rsidR="003970D2" w:rsidRPr="00A84CB6" w:rsidRDefault="003970D2" w:rsidP="003970D2">
      <w:pPr>
        <w:pStyle w:val="Ttulo1"/>
      </w:pPr>
      <w:r>
        <w:t xml:space="preserve">Resultados e </w:t>
      </w:r>
      <w:proofErr w:type="spellStart"/>
      <w:r>
        <w:t>discussões</w:t>
      </w:r>
      <w:proofErr w:type="spellEnd"/>
    </w:p>
    <w:p w14:paraId="7620CF8A" w14:textId="63C6C5FC" w:rsidR="00FF64DB" w:rsidRDefault="00FF64DB" w:rsidP="002E2C39"/>
    <w:p w14:paraId="5BA64144" w14:textId="23CDBB10" w:rsidR="00FF64DB" w:rsidRDefault="003970D2" w:rsidP="003970D2">
      <w:pPr>
        <w:pStyle w:val="Ttulo2"/>
      </w:pPr>
      <w:proofErr w:type="spellStart"/>
      <w:r w:rsidRPr="003970D2">
        <w:t>Análise</w:t>
      </w:r>
      <w:proofErr w:type="spellEnd"/>
      <w:r w:rsidRPr="003970D2">
        <w:t xml:space="preserve"> dos dados </w:t>
      </w:r>
      <w:proofErr w:type="spellStart"/>
      <w:r w:rsidRPr="003970D2">
        <w:t>operacionais</w:t>
      </w:r>
      <w:proofErr w:type="spellEnd"/>
      <w:r w:rsidRPr="003970D2">
        <w:t xml:space="preserve"> do </w:t>
      </w:r>
      <w:proofErr w:type="spellStart"/>
      <w:r w:rsidRPr="003970D2">
        <w:t>ônibus</w:t>
      </w:r>
      <w:proofErr w:type="spellEnd"/>
    </w:p>
    <w:p w14:paraId="5D9D8A89" w14:textId="7FD89DC1" w:rsidR="003970D2" w:rsidRDefault="003970D2" w:rsidP="002E2C39"/>
    <w:p w14:paraId="5CC7FBC3" w14:textId="77777777" w:rsidR="003970D2" w:rsidRPr="009916AC" w:rsidRDefault="003970D2" w:rsidP="003970D2">
      <w:r w:rsidRPr="009916AC">
        <w:t xml:space="preserve">O </w:t>
      </w:r>
      <w:proofErr w:type="spellStart"/>
      <w:r w:rsidRPr="009916AC">
        <w:t>serviço</w:t>
      </w:r>
      <w:proofErr w:type="spellEnd"/>
      <w:r w:rsidRPr="009916AC">
        <w:t xml:space="preserve"> avaliado atende a </w:t>
      </w:r>
      <w:proofErr w:type="spellStart"/>
      <w:r w:rsidRPr="009916AC">
        <w:t>uma</w:t>
      </w:r>
      <w:proofErr w:type="spellEnd"/>
      <w:r w:rsidRPr="009916AC">
        <w:t xml:space="preserve"> </w:t>
      </w:r>
      <w:proofErr w:type="spellStart"/>
      <w:r w:rsidRPr="009916AC">
        <w:t>média</w:t>
      </w:r>
      <w:proofErr w:type="spellEnd"/>
      <w:r w:rsidRPr="009916AC">
        <w:t xml:space="preserve"> de 541 </w:t>
      </w:r>
      <w:proofErr w:type="spellStart"/>
      <w:r w:rsidRPr="009916AC">
        <w:t>passageiros</w:t>
      </w:r>
      <w:proofErr w:type="spellEnd"/>
      <w:r w:rsidRPr="009916AC">
        <w:t xml:space="preserve"> por </w:t>
      </w:r>
      <w:proofErr w:type="spellStart"/>
      <w:r w:rsidRPr="009916AC">
        <w:t>dia</w:t>
      </w:r>
      <w:proofErr w:type="spellEnd"/>
      <w:r w:rsidRPr="009916AC">
        <w:t xml:space="preserve">, de </w:t>
      </w:r>
      <w:proofErr w:type="spellStart"/>
      <w:r w:rsidRPr="009916AC">
        <w:t>acordo</w:t>
      </w:r>
      <w:proofErr w:type="spellEnd"/>
      <w:r w:rsidRPr="009916AC">
        <w:t xml:space="preserve"> </w:t>
      </w:r>
      <w:proofErr w:type="spellStart"/>
      <w:r w:rsidRPr="009916AC">
        <w:t>com</w:t>
      </w:r>
      <w:proofErr w:type="spellEnd"/>
      <w:r w:rsidRPr="009916AC">
        <w:t xml:space="preserve"> o </w:t>
      </w:r>
      <w:proofErr w:type="spellStart"/>
      <w:r w:rsidRPr="009916AC">
        <w:t>horário</w:t>
      </w:r>
      <w:proofErr w:type="spellEnd"/>
      <w:r w:rsidRPr="009916AC">
        <w:t xml:space="preserve"> de </w:t>
      </w:r>
      <w:proofErr w:type="spellStart"/>
      <w:r w:rsidRPr="009916AC">
        <w:t>funcionamento</w:t>
      </w:r>
      <w:proofErr w:type="spellEnd"/>
      <w:r w:rsidRPr="009916AC">
        <w:t xml:space="preserve">, o </w:t>
      </w:r>
      <w:proofErr w:type="spellStart"/>
      <w:r w:rsidRPr="009916AC">
        <w:t>ônibus</w:t>
      </w:r>
      <w:proofErr w:type="spellEnd"/>
      <w:r w:rsidRPr="009916AC">
        <w:t xml:space="preserve"> atende em </w:t>
      </w:r>
      <w:proofErr w:type="spellStart"/>
      <w:r w:rsidRPr="009916AC">
        <w:t>média</w:t>
      </w:r>
      <w:proofErr w:type="spellEnd"/>
      <w:r w:rsidRPr="009916AC">
        <w:t xml:space="preserve"> 32 </w:t>
      </w:r>
      <w:proofErr w:type="spellStart"/>
      <w:r w:rsidRPr="009916AC">
        <w:t>passageiros</w:t>
      </w:r>
      <w:proofErr w:type="spellEnd"/>
      <w:r w:rsidRPr="009916AC">
        <w:t xml:space="preserve"> por hora. </w:t>
      </w:r>
      <w:proofErr w:type="spellStart"/>
      <w:r w:rsidRPr="009916AC">
        <w:t>Através</w:t>
      </w:r>
      <w:proofErr w:type="spellEnd"/>
      <w:r w:rsidRPr="009916AC">
        <w:t xml:space="preserve"> do </w:t>
      </w:r>
      <w:proofErr w:type="spellStart"/>
      <w:r w:rsidRPr="009916AC">
        <w:t>limite</w:t>
      </w:r>
      <w:proofErr w:type="spellEnd"/>
      <w:r w:rsidRPr="009916AC">
        <w:t xml:space="preserve"> de </w:t>
      </w:r>
      <w:proofErr w:type="spellStart"/>
      <w:r w:rsidRPr="009916AC">
        <w:t>lotação</w:t>
      </w:r>
      <w:proofErr w:type="spellEnd"/>
      <w:r w:rsidRPr="009916AC">
        <w:t xml:space="preserve"> de 38 </w:t>
      </w:r>
      <w:proofErr w:type="spellStart"/>
      <w:r w:rsidRPr="009916AC">
        <w:t>passageiros</w:t>
      </w:r>
      <w:proofErr w:type="spellEnd"/>
      <w:r w:rsidRPr="009916AC">
        <w:t xml:space="preserve">, é </w:t>
      </w:r>
      <w:proofErr w:type="spellStart"/>
      <w:r w:rsidRPr="009916AC">
        <w:t>possível</w:t>
      </w:r>
      <w:proofErr w:type="spellEnd"/>
      <w:r w:rsidRPr="009916AC">
        <w:t xml:space="preserve"> avaliar o </w:t>
      </w:r>
      <w:proofErr w:type="spellStart"/>
      <w:r w:rsidRPr="009916AC">
        <w:t>fluxo</w:t>
      </w:r>
      <w:proofErr w:type="spellEnd"/>
      <w:r w:rsidRPr="009916AC">
        <w:t xml:space="preserve"> de </w:t>
      </w:r>
      <w:proofErr w:type="spellStart"/>
      <w:r w:rsidRPr="009916AC">
        <w:t>pessoas</w:t>
      </w:r>
      <w:proofErr w:type="spellEnd"/>
      <w:r w:rsidRPr="009916AC">
        <w:t xml:space="preserve"> dentro do </w:t>
      </w:r>
      <w:proofErr w:type="spellStart"/>
      <w:r w:rsidRPr="009916AC">
        <w:t>veículo</w:t>
      </w:r>
      <w:proofErr w:type="spellEnd"/>
      <w:r w:rsidRPr="009916AC">
        <w:t xml:space="preserve">. Em </w:t>
      </w:r>
      <w:proofErr w:type="spellStart"/>
      <w:r w:rsidRPr="009916AC">
        <w:t>média</w:t>
      </w:r>
      <w:proofErr w:type="spellEnd"/>
      <w:r w:rsidRPr="009916AC">
        <w:t xml:space="preserve"> o valor </w:t>
      </w:r>
      <w:proofErr w:type="spellStart"/>
      <w:r w:rsidRPr="009916AC">
        <w:t>limite</w:t>
      </w:r>
      <w:proofErr w:type="spellEnd"/>
      <w:r w:rsidRPr="009916AC">
        <w:t xml:space="preserve"> de </w:t>
      </w:r>
      <w:proofErr w:type="spellStart"/>
      <w:r w:rsidRPr="009916AC">
        <w:t>lotação</w:t>
      </w:r>
      <w:proofErr w:type="spellEnd"/>
      <w:r w:rsidRPr="009916AC">
        <w:t xml:space="preserve"> é </w:t>
      </w:r>
      <w:proofErr w:type="spellStart"/>
      <w:r w:rsidRPr="009916AC">
        <w:t>respeitado</w:t>
      </w:r>
      <w:proofErr w:type="spellEnd"/>
      <w:r w:rsidRPr="009916AC">
        <w:t xml:space="preserve"> pelo </w:t>
      </w:r>
      <w:proofErr w:type="spellStart"/>
      <w:r w:rsidRPr="009916AC">
        <w:t>veículo</w:t>
      </w:r>
      <w:proofErr w:type="spellEnd"/>
      <w:r w:rsidRPr="009916AC">
        <w:t xml:space="preserve">, </w:t>
      </w:r>
      <w:proofErr w:type="spellStart"/>
      <w:r w:rsidRPr="009916AC">
        <w:t>mas</w:t>
      </w:r>
      <w:proofErr w:type="spellEnd"/>
      <w:r w:rsidRPr="009916AC">
        <w:t xml:space="preserve"> de </w:t>
      </w:r>
      <w:proofErr w:type="spellStart"/>
      <w:r w:rsidRPr="009916AC">
        <w:t>acordo</w:t>
      </w:r>
      <w:proofErr w:type="spellEnd"/>
      <w:r w:rsidRPr="009916AC">
        <w:t xml:space="preserve"> </w:t>
      </w:r>
      <w:proofErr w:type="spellStart"/>
      <w:r w:rsidRPr="009916AC">
        <w:t>com</w:t>
      </w:r>
      <w:proofErr w:type="spellEnd"/>
      <w:r w:rsidRPr="009916AC">
        <w:t xml:space="preserve"> a </w:t>
      </w:r>
      <w:proofErr w:type="spellStart"/>
      <w:r w:rsidRPr="009916AC">
        <w:t>análise</w:t>
      </w:r>
      <w:proofErr w:type="spellEnd"/>
      <w:r w:rsidRPr="009916AC">
        <w:t xml:space="preserve">, o </w:t>
      </w:r>
      <w:proofErr w:type="spellStart"/>
      <w:r w:rsidRPr="009916AC">
        <w:t>dia</w:t>
      </w:r>
      <w:proofErr w:type="spellEnd"/>
      <w:r w:rsidRPr="009916AC">
        <w:t xml:space="preserve"> 08 de </w:t>
      </w:r>
      <w:proofErr w:type="spellStart"/>
      <w:r w:rsidRPr="009916AC">
        <w:t>setembro</w:t>
      </w:r>
      <w:proofErr w:type="spellEnd"/>
      <w:r w:rsidRPr="009916AC">
        <w:t xml:space="preserve"> </w:t>
      </w:r>
      <w:proofErr w:type="spellStart"/>
      <w:r w:rsidRPr="009916AC">
        <w:t>foi</w:t>
      </w:r>
      <w:proofErr w:type="spellEnd"/>
      <w:r w:rsidRPr="009916AC">
        <w:t xml:space="preserve"> identificado como o </w:t>
      </w:r>
      <w:proofErr w:type="spellStart"/>
      <w:r w:rsidRPr="009916AC">
        <w:t>dia</w:t>
      </w:r>
      <w:proofErr w:type="spellEnd"/>
      <w:r w:rsidRPr="009916AC">
        <w:t xml:space="preserve"> que </w:t>
      </w:r>
      <w:proofErr w:type="spellStart"/>
      <w:r w:rsidRPr="009916AC">
        <w:t>transportou</w:t>
      </w:r>
      <w:proofErr w:type="spellEnd"/>
      <w:r w:rsidRPr="009916AC">
        <w:t xml:space="preserve"> o </w:t>
      </w:r>
      <w:proofErr w:type="spellStart"/>
      <w:r w:rsidRPr="009916AC">
        <w:t>maior</w:t>
      </w:r>
      <w:proofErr w:type="spellEnd"/>
      <w:r w:rsidRPr="009916AC">
        <w:t xml:space="preserve"> número de </w:t>
      </w:r>
      <w:proofErr w:type="spellStart"/>
      <w:r w:rsidRPr="009916AC">
        <w:t>passageiros</w:t>
      </w:r>
      <w:proofErr w:type="spellEnd"/>
      <w:r w:rsidRPr="009916AC">
        <w:t xml:space="preserve">, </w:t>
      </w:r>
      <w:proofErr w:type="spellStart"/>
      <w:r w:rsidRPr="009916AC">
        <w:t>apresentando</w:t>
      </w:r>
      <w:proofErr w:type="spellEnd"/>
      <w:r w:rsidRPr="009916AC">
        <w:t xml:space="preserve"> </w:t>
      </w:r>
      <w:proofErr w:type="spellStart"/>
      <w:r w:rsidRPr="009916AC">
        <w:t>um</w:t>
      </w:r>
      <w:proofErr w:type="spellEnd"/>
      <w:r w:rsidRPr="009916AC">
        <w:t xml:space="preserve"> total de 765 </w:t>
      </w:r>
      <w:proofErr w:type="spellStart"/>
      <w:r w:rsidRPr="009916AC">
        <w:t>passageiros</w:t>
      </w:r>
      <w:proofErr w:type="spellEnd"/>
      <w:r w:rsidRPr="009916AC">
        <w:t xml:space="preserve"> transportados </w:t>
      </w:r>
      <w:proofErr w:type="spellStart"/>
      <w:r w:rsidRPr="009916AC">
        <w:t>ou</w:t>
      </w:r>
      <w:proofErr w:type="spellEnd"/>
      <w:r w:rsidRPr="009916AC">
        <w:t xml:space="preserve"> 45 </w:t>
      </w:r>
      <w:proofErr w:type="spellStart"/>
      <w:r w:rsidRPr="009916AC">
        <w:t>passageiros</w:t>
      </w:r>
      <w:proofErr w:type="spellEnd"/>
      <w:r w:rsidRPr="009916AC">
        <w:t xml:space="preserve"> transportados por hora, identificando que </w:t>
      </w:r>
      <w:proofErr w:type="spellStart"/>
      <w:r w:rsidRPr="009916AC">
        <w:t>ocorreu</w:t>
      </w:r>
      <w:proofErr w:type="spellEnd"/>
      <w:r w:rsidRPr="009916AC">
        <w:t xml:space="preserve"> </w:t>
      </w:r>
      <w:proofErr w:type="spellStart"/>
      <w:r w:rsidRPr="009916AC">
        <w:t>uma</w:t>
      </w:r>
      <w:proofErr w:type="spellEnd"/>
      <w:r w:rsidRPr="009916AC">
        <w:t xml:space="preserve"> super </w:t>
      </w:r>
      <w:proofErr w:type="spellStart"/>
      <w:r w:rsidRPr="009916AC">
        <w:t>lotação</w:t>
      </w:r>
      <w:proofErr w:type="spellEnd"/>
      <w:r w:rsidRPr="009916AC">
        <w:t xml:space="preserve"> </w:t>
      </w:r>
      <w:proofErr w:type="spellStart"/>
      <w:r w:rsidRPr="009916AC">
        <w:t>neste</w:t>
      </w:r>
      <w:proofErr w:type="spellEnd"/>
      <w:r w:rsidRPr="009916AC">
        <w:t xml:space="preserve"> </w:t>
      </w:r>
      <w:proofErr w:type="spellStart"/>
      <w:r w:rsidRPr="009916AC">
        <w:t>dia</w:t>
      </w:r>
      <w:proofErr w:type="spellEnd"/>
      <w:r w:rsidRPr="009916AC">
        <w:t xml:space="preserve"> </w:t>
      </w:r>
      <w:proofErr w:type="spellStart"/>
      <w:r w:rsidRPr="009916AC">
        <w:t>analisado</w:t>
      </w:r>
      <w:proofErr w:type="spellEnd"/>
      <w:r w:rsidRPr="009916AC">
        <w:t xml:space="preserve">. </w:t>
      </w:r>
      <w:proofErr w:type="spellStart"/>
      <w:r w:rsidRPr="009916AC">
        <w:t>Com</w:t>
      </w:r>
      <w:proofErr w:type="spellEnd"/>
      <w:r w:rsidRPr="009916AC">
        <w:t xml:space="preserve"> 243 </w:t>
      </w:r>
      <w:proofErr w:type="spellStart"/>
      <w:r w:rsidRPr="009916AC">
        <w:t>passageiros</w:t>
      </w:r>
      <w:proofErr w:type="spellEnd"/>
      <w:r w:rsidRPr="009916AC">
        <w:t xml:space="preserve"> transportados </w:t>
      </w:r>
      <w:proofErr w:type="spellStart"/>
      <w:r w:rsidRPr="009916AC">
        <w:t>ou</w:t>
      </w:r>
      <w:proofErr w:type="spellEnd"/>
      <w:r w:rsidRPr="009916AC">
        <w:t xml:space="preserve"> 14 </w:t>
      </w:r>
      <w:proofErr w:type="spellStart"/>
      <w:r w:rsidRPr="009916AC">
        <w:t>passageiros</w:t>
      </w:r>
      <w:proofErr w:type="spellEnd"/>
      <w:r w:rsidRPr="009916AC">
        <w:t xml:space="preserve"> transportados por </w:t>
      </w:r>
      <w:r w:rsidRPr="009916AC">
        <w:lastRenderedPageBreak/>
        <w:t xml:space="preserve">hora, o </w:t>
      </w:r>
      <w:proofErr w:type="spellStart"/>
      <w:r w:rsidRPr="009916AC">
        <w:t>dia</w:t>
      </w:r>
      <w:proofErr w:type="spellEnd"/>
      <w:r w:rsidRPr="009916AC">
        <w:t xml:space="preserve"> 01 de </w:t>
      </w:r>
      <w:proofErr w:type="spellStart"/>
      <w:r w:rsidRPr="009916AC">
        <w:t>dezembro</w:t>
      </w:r>
      <w:proofErr w:type="spellEnd"/>
      <w:r w:rsidRPr="009916AC">
        <w:t xml:space="preserve"> </w:t>
      </w:r>
      <w:proofErr w:type="spellStart"/>
      <w:r w:rsidRPr="009916AC">
        <w:t>apresentou</w:t>
      </w:r>
      <w:proofErr w:type="spellEnd"/>
      <w:r w:rsidRPr="009916AC">
        <w:t xml:space="preserve"> o menor </w:t>
      </w:r>
      <w:proofErr w:type="spellStart"/>
      <w:r w:rsidRPr="009916AC">
        <w:t>fluxo</w:t>
      </w:r>
      <w:proofErr w:type="spellEnd"/>
      <w:r w:rsidRPr="009916AC">
        <w:t xml:space="preserve"> de </w:t>
      </w:r>
      <w:proofErr w:type="spellStart"/>
      <w:r w:rsidRPr="009916AC">
        <w:t>usuários</w:t>
      </w:r>
      <w:proofErr w:type="spellEnd"/>
      <w:r w:rsidRPr="009916AC">
        <w:t>.</w:t>
      </w:r>
    </w:p>
    <w:p w14:paraId="7F1243C6" w14:textId="77777777" w:rsidR="003970D2" w:rsidRPr="009916AC" w:rsidRDefault="003970D2" w:rsidP="003970D2">
      <w:proofErr w:type="spellStart"/>
      <w:r w:rsidRPr="009916AC">
        <w:t>Foi</w:t>
      </w:r>
      <w:proofErr w:type="spellEnd"/>
      <w:r w:rsidRPr="009916AC">
        <w:t xml:space="preserve"> </w:t>
      </w:r>
      <w:proofErr w:type="spellStart"/>
      <w:r w:rsidRPr="009916AC">
        <w:t>feita</w:t>
      </w:r>
      <w:proofErr w:type="spellEnd"/>
      <w:r w:rsidRPr="009916AC">
        <w:t xml:space="preserve"> </w:t>
      </w:r>
      <w:proofErr w:type="spellStart"/>
      <w:r w:rsidRPr="009916AC">
        <w:t>uma</w:t>
      </w:r>
      <w:proofErr w:type="spellEnd"/>
      <w:r w:rsidRPr="009916AC">
        <w:t xml:space="preserve"> </w:t>
      </w:r>
      <w:proofErr w:type="spellStart"/>
      <w:r w:rsidRPr="009916AC">
        <w:t>análise</w:t>
      </w:r>
      <w:proofErr w:type="spellEnd"/>
      <w:r w:rsidRPr="009916AC">
        <w:t xml:space="preserve"> da </w:t>
      </w:r>
      <w:proofErr w:type="spellStart"/>
      <w:r w:rsidRPr="009916AC">
        <w:t>distância</w:t>
      </w:r>
      <w:proofErr w:type="spellEnd"/>
      <w:r w:rsidRPr="009916AC">
        <w:t xml:space="preserve"> </w:t>
      </w:r>
      <w:proofErr w:type="spellStart"/>
      <w:r w:rsidRPr="009916AC">
        <w:t>percorrida</w:t>
      </w:r>
      <w:proofErr w:type="spellEnd"/>
      <w:r w:rsidRPr="009916AC">
        <w:t xml:space="preserve"> pelo </w:t>
      </w:r>
      <w:proofErr w:type="spellStart"/>
      <w:r w:rsidRPr="009916AC">
        <w:t>veículo</w:t>
      </w:r>
      <w:proofErr w:type="spellEnd"/>
      <w:r w:rsidRPr="009916AC">
        <w:t xml:space="preserve"> em </w:t>
      </w:r>
      <w:proofErr w:type="spellStart"/>
      <w:r w:rsidRPr="009916AC">
        <w:t>operação</w:t>
      </w:r>
      <w:proofErr w:type="spellEnd"/>
      <w:r w:rsidRPr="009916AC">
        <w:t xml:space="preserve">, determinando </w:t>
      </w:r>
      <w:proofErr w:type="spellStart"/>
      <w:r w:rsidRPr="009916AC">
        <w:t>um</w:t>
      </w:r>
      <w:proofErr w:type="spellEnd"/>
      <w:r w:rsidRPr="009916AC">
        <w:t xml:space="preserve"> </w:t>
      </w:r>
      <w:proofErr w:type="spellStart"/>
      <w:r w:rsidRPr="009916AC">
        <w:t>trajeto</w:t>
      </w:r>
      <w:proofErr w:type="spellEnd"/>
      <w:r w:rsidRPr="009916AC">
        <w:t xml:space="preserve"> </w:t>
      </w:r>
      <w:proofErr w:type="spellStart"/>
      <w:r w:rsidRPr="009916AC">
        <w:t>médio</w:t>
      </w:r>
      <w:proofErr w:type="spellEnd"/>
      <w:r w:rsidRPr="009916AC">
        <w:t xml:space="preserve"> de 260km por </w:t>
      </w:r>
      <w:proofErr w:type="spellStart"/>
      <w:r w:rsidRPr="009916AC">
        <w:t>dia</w:t>
      </w:r>
      <w:proofErr w:type="spellEnd"/>
      <w:r w:rsidRPr="009916AC">
        <w:t xml:space="preserve"> e </w:t>
      </w:r>
      <w:proofErr w:type="spellStart"/>
      <w:r w:rsidRPr="009916AC">
        <w:t>uma</w:t>
      </w:r>
      <w:proofErr w:type="spellEnd"/>
      <w:r w:rsidRPr="009916AC">
        <w:t xml:space="preserve"> </w:t>
      </w:r>
      <w:proofErr w:type="spellStart"/>
      <w:r w:rsidRPr="009916AC">
        <w:t>velocidade</w:t>
      </w:r>
      <w:proofErr w:type="spellEnd"/>
      <w:r w:rsidRPr="009916AC">
        <w:t xml:space="preserve"> </w:t>
      </w:r>
      <w:proofErr w:type="spellStart"/>
      <w:r w:rsidRPr="009916AC">
        <w:t>média</w:t>
      </w:r>
      <w:proofErr w:type="spellEnd"/>
      <w:r w:rsidRPr="009916AC">
        <w:t xml:space="preserve"> de 15,3km/h, </w:t>
      </w:r>
      <w:proofErr w:type="spellStart"/>
      <w:r w:rsidRPr="009916AC">
        <w:t>com</w:t>
      </w:r>
      <w:proofErr w:type="spellEnd"/>
      <w:r w:rsidRPr="009916AC">
        <w:t xml:space="preserve"> </w:t>
      </w:r>
      <w:proofErr w:type="spellStart"/>
      <w:r w:rsidRPr="009916AC">
        <w:t>um</w:t>
      </w:r>
      <w:proofErr w:type="spellEnd"/>
      <w:r w:rsidRPr="009916AC">
        <w:t xml:space="preserve"> total de 10.903km </w:t>
      </w:r>
      <w:proofErr w:type="spellStart"/>
      <w:r w:rsidRPr="009916AC">
        <w:t>monitorados</w:t>
      </w:r>
      <w:proofErr w:type="spellEnd"/>
      <w:r w:rsidRPr="009916AC">
        <w:t xml:space="preserve">. O </w:t>
      </w:r>
      <w:proofErr w:type="spellStart"/>
      <w:r w:rsidRPr="009916AC">
        <w:t>veículo</w:t>
      </w:r>
      <w:proofErr w:type="spellEnd"/>
      <w:r w:rsidRPr="009916AC">
        <w:t xml:space="preserve"> </w:t>
      </w:r>
      <w:proofErr w:type="spellStart"/>
      <w:r w:rsidRPr="009916AC">
        <w:t>percorreu</w:t>
      </w:r>
      <w:proofErr w:type="spellEnd"/>
      <w:r w:rsidRPr="009916AC">
        <w:t xml:space="preserve"> </w:t>
      </w:r>
      <w:proofErr w:type="spellStart"/>
      <w:r w:rsidRPr="009916AC">
        <w:t>uma</w:t>
      </w:r>
      <w:proofErr w:type="spellEnd"/>
      <w:r w:rsidRPr="009916AC">
        <w:t xml:space="preserve"> </w:t>
      </w:r>
      <w:proofErr w:type="spellStart"/>
      <w:r w:rsidRPr="009916AC">
        <w:t>maior</w:t>
      </w:r>
      <w:proofErr w:type="spellEnd"/>
      <w:r w:rsidRPr="009916AC">
        <w:t xml:space="preserve"> </w:t>
      </w:r>
      <w:proofErr w:type="spellStart"/>
      <w:r w:rsidRPr="009916AC">
        <w:t>distância</w:t>
      </w:r>
      <w:proofErr w:type="spellEnd"/>
      <w:r w:rsidRPr="009916AC">
        <w:t xml:space="preserve"> no </w:t>
      </w:r>
      <w:proofErr w:type="spellStart"/>
      <w:r w:rsidRPr="009916AC">
        <w:t>dia</w:t>
      </w:r>
      <w:proofErr w:type="spellEnd"/>
      <w:r w:rsidRPr="009916AC">
        <w:t xml:space="preserve"> 19 de </w:t>
      </w:r>
      <w:proofErr w:type="spellStart"/>
      <w:r w:rsidRPr="009916AC">
        <w:t>setembro</w:t>
      </w:r>
      <w:proofErr w:type="spellEnd"/>
      <w:r w:rsidRPr="009916AC">
        <w:t xml:space="preserve">, onde </w:t>
      </w:r>
      <w:proofErr w:type="spellStart"/>
      <w:r w:rsidRPr="009916AC">
        <w:t>foi</w:t>
      </w:r>
      <w:proofErr w:type="spellEnd"/>
      <w:r w:rsidRPr="009916AC">
        <w:t xml:space="preserve"> identificado </w:t>
      </w:r>
      <w:proofErr w:type="spellStart"/>
      <w:r w:rsidRPr="009916AC">
        <w:t>um</w:t>
      </w:r>
      <w:proofErr w:type="spellEnd"/>
      <w:r w:rsidRPr="009916AC">
        <w:t xml:space="preserve"> valor de 367km </w:t>
      </w:r>
      <w:proofErr w:type="spellStart"/>
      <w:r w:rsidRPr="009916AC">
        <w:t>percorridos</w:t>
      </w:r>
      <w:proofErr w:type="spellEnd"/>
      <w:r w:rsidRPr="009916AC">
        <w:t xml:space="preserve"> </w:t>
      </w:r>
      <w:proofErr w:type="spellStart"/>
      <w:r w:rsidRPr="009916AC">
        <w:t>com</w:t>
      </w:r>
      <w:proofErr w:type="spellEnd"/>
      <w:r w:rsidRPr="009916AC">
        <w:t xml:space="preserve"> </w:t>
      </w:r>
      <w:proofErr w:type="spellStart"/>
      <w:r w:rsidRPr="009916AC">
        <w:t>uma</w:t>
      </w:r>
      <w:proofErr w:type="spellEnd"/>
      <w:r w:rsidRPr="009916AC">
        <w:t xml:space="preserve"> </w:t>
      </w:r>
      <w:proofErr w:type="spellStart"/>
      <w:r w:rsidRPr="009916AC">
        <w:t>velocidade</w:t>
      </w:r>
      <w:proofErr w:type="spellEnd"/>
      <w:r w:rsidRPr="009916AC">
        <w:t xml:space="preserve"> </w:t>
      </w:r>
      <w:proofErr w:type="spellStart"/>
      <w:r w:rsidRPr="009916AC">
        <w:t>média</w:t>
      </w:r>
      <w:proofErr w:type="spellEnd"/>
      <w:r w:rsidRPr="009916AC">
        <w:t xml:space="preserve"> de 21,6 km/h. É importante destacar os </w:t>
      </w:r>
      <w:proofErr w:type="spellStart"/>
      <w:r w:rsidRPr="009916AC">
        <w:t>dois</w:t>
      </w:r>
      <w:proofErr w:type="spellEnd"/>
      <w:r w:rsidRPr="009916AC">
        <w:t xml:space="preserve"> </w:t>
      </w:r>
      <w:proofErr w:type="spellStart"/>
      <w:r w:rsidRPr="009916AC">
        <w:t>principais</w:t>
      </w:r>
      <w:proofErr w:type="spellEnd"/>
      <w:r w:rsidRPr="009916AC">
        <w:t xml:space="preserve"> motivos para </w:t>
      </w:r>
      <w:proofErr w:type="spellStart"/>
      <w:r w:rsidRPr="009916AC">
        <w:t>ocorrência</w:t>
      </w:r>
      <w:proofErr w:type="spellEnd"/>
      <w:r w:rsidRPr="009916AC">
        <w:t xml:space="preserve"> de </w:t>
      </w:r>
      <w:proofErr w:type="spellStart"/>
      <w:r w:rsidRPr="009916AC">
        <w:t>uma</w:t>
      </w:r>
      <w:proofErr w:type="spellEnd"/>
      <w:r w:rsidRPr="009916AC">
        <w:t xml:space="preserve"> </w:t>
      </w:r>
      <w:proofErr w:type="spellStart"/>
      <w:r w:rsidRPr="009916AC">
        <w:t>variação</w:t>
      </w:r>
      <w:proofErr w:type="spellEnd"/>
      <w:r w:rsidRPr="009916AC">
        <w:t xml:space="preserve"> significativa dos valores de </w:t>
      </w:r>
      <w:proofErr w:type="spellStart"/>
      <w:r w:rsidRPr="009916AC">
        <w:t>distâncias</w:t>
      </w:r>
      <w:proofErr w:type="spellEnd"/>
      <w:r w:rsidRPr="009916AC">
        <w:t xml:space="preserve"> </w:t>
      </w:r>
      <w:proofErr w:type="spellStart"/>
      <w:r w:rsidRPr="009916AC">
        <w:t>percorridas</w:t>
      </w:r>
      <w:proofErr w:type="spellEnd"/>
      <w:r w:rsidRPr="009916AC">
        <w:t xml:space="preserve"> por </w:t>
      </w:r>
      <w:proofErr w:type="spellStart"/>
      <w:r w:rsidRPr="009916AC">
        <w:t>dia</w:t>
      </w:r>
      <w:proofErr w:type="spellEnd"/>
      <w:r w:rsidRPr="009916AC">
        <w:t xml:space="preserve">, considerando os </w:t>
      </w:r>
      <w:proofErr w:type="spellStart"/>
      <w:r w:rsidRPr="009916AC">
        <w:t>dias</w:t>
      </w:r>
      <w:proofErr w:type="spellEnd"/>
      <w:r w:rsidRPr="009916AC">
        <w:t xml:space="preserve"> de </w:t>
      </w:r>
      <w:proofErr w:type="spellStart"/>
      <w:r w:rsidRPr="009916AC">
        <w:t>análise</w:t>
      </w:r>
      <w:proofErr w:type="spellEnd"/>
      <w:r w:rsidRPr="009916AC">
        <w:t xml:space="preserve"> </w:t>
      </w:r>
      <w:proofErr w:type="spellStart"/>
      <w:r w:rsidRPr="009916AC">
        <w:t>com</w:t>
      </w:r>
      <w:proofErr w:type="spellEnd"/>
      <w:r w:rsidRPr="009916AC">
        <w:t xml:space="preserve"> </w:t>
      </w:r>
      <w:proofErr w:type="spellStart"/>
      <w:r w:rsidRPr="009916AC">
        <w:t>relação</w:t>
      </w:r>
      <w:proofErr w:type="spellEnd"/>
      <w:r w:rsidRPr="009916AC">
        <w:t xml:space="preserve"> </w:t>
      </w:r>
      <w:proofErr w:type="spellStart"/>
      <w:r w:rsidRPr="009916AC">
        <w:t>ao</w:t>
      </w:r>
      <w:proofErr w:type="spellEnd"/>
      <w:r w:rsidRPr="009916AC">
        <w:t xml:space="preserve"> valor </w:t>
      </w:r>
      <w:proofErr w:type="spellStart"/>
      <w:r w:rsidRPr="009916AC">
        <w:t>apresentado</w:t>
      </w:r>
      <w:proofErr w:type="spellEnd"/>
      <w:r w:rsidRPr="009916AC">
        <w:t xml:space="preserve"> da </w:t>
      </w:r>
      <w:proofErr w:type="spellStart"/>
      <w:r w:rsidRPr="009916AC">
        <w:t>média</w:t>
      </w:r>
      <w:proofErr w:type="spellEnd"/>
      <w:r w:rsidRPr="009916AC">
        <w:t xml:space="preserve">. O </w:t>
      </w:r>
      <w:proofErr w:type="spellStart"/>
      <w:r w:rsidRPr="009916AC">
        <w:t>primeiro</w:t>
      </w:r>
      <w:proofErr w:type="spellEnd"/>
      <w:r w:rsidRPr="009916AC">
        <w:t xml:space="preserve"> motivo seria </w:t>
      </w:r>
      <w:proofErr w:type="spellStart"/>
      <w:r w:rsidRPr="009916AC">
        <w:t>com</w:t>
      </w:r>
      <w:proofErr w:type="spellEnd"/>
      <w:r w:rsidRPr="009916AC">
        <w:t xml:space="preserve"> </w:t>
      </w:r>
      <w:proofErr w:type="spellStart"/>
      <w:r w:rsidRPr="009916AC">
        <w:t>relação</w:t>
      </w:r>
      <w:proofErr w:type="spellEnd"/>
      <w:r w:rsidRPr="009916AC">
        <w:t xml:space="preserve"> a paradas inesperadas, principalmente para </w:t>
      </w:r>
      <w:proofErr w:type="spellStart"/>
      <w:r w:rsidRPr="009916AC">
        <w:t>manutenção</w:t>
      </w:r>
      <w:proofErr w:type="spellEnd"/>
      <w:r w:rsidRPr="009916AC">
        <w:t xml:space="preserve"> </w:t>
      </w:r>
      <w:proofErr w:type="spellStart"/>
      <w:r w:rsidRPr="009916AC">
        <w:t>corretiva</w:t>
      </w:r>
      <w:proofErr w:type="spellEnd"/>
      <w:r w:rsidRPr="009916AC">
        <w:t xml:space="preserve">, e o segundo motivo seria </w:t>
      </w:r>
      <w:proofErr w:type="spellStart"/>
      <w:r w:rsidRPr="009916AC">
        <w:t>com</w:t>
      </w:r>
      <w:proofErr w:type="spellEnd"/>
      <w:r w:rsidRPr="009916AC">
        <w:t xml:space="preserve"> </w:t>
      </w:r>
      <w:proofErr w:type="spellStart"/>
      <w:r w:rsidRPr="009916AC">
        <w:t>relação</w:t>
      </w:r>
      <w:proofErr w:type="spellEnd"/>
      <w:r w:rsidRPr="009916AC">
        <w:t xml:space="preserve"> </w:t>
      </w:r>
      <w:proofErr w:type="spellStart"/>
      <w:r w:rsidRPr="009916AC">
        <w:t>ao</w:t>
      </w:r>
      <w:proofErr w:type="spellEnd"/>
      <w:r w:rsidRPr="009916AC">
        <w:t xml:space="preserve"> </w:t>
      </w:r>
      <w:proofErr w:type="spellStart"/>
      <w:r w:rsidRPr="009916AC">
        <w:t>trânsito</w:t>
      </w:r>
      <w:proofErr w:type="spellEnd"/>
      <w:r w:rsidRPr="009916AC">
        <w:t xml:space="preserve"> de Salvador, influenciando </w:t>
      </w:r>
      <w:proofErr w:type="spellStart"/>
      <w:r w:rsidRPr="009916AC">
        <w:t>diretamente</w:t>
      </w:r>
      <w:proofErr w:type="spellEnd"/>
      <w:r w:rsidRPr="009916AC">
        <w:t xml:space="preserve"> </w:t>
      </w:r>
      <w:proofErr w:type="spellStart"/>
      <w:r w:rsidRPr="009916AC">
        <w:t>na</w:t>
      </w:r>
      <w:proofErr w:type="spellEnd"/>
      <w:r w:rsidRPr="009916AC">
        <w:t xml:space="preserve"> </w:t>
      </w:r>
      <w:proofErr w:type="spellStart"/>
      <w:r w:rsidRPr="009916AC">
        <w:t>redução</w:t>
      </w:r>
      <w:proofErr w:type="spellEnd"/>
      <w:r w:rsidRPr="009916AC">
        <w:t xml:space="preserve"> do número de </w:t>
      </w:r>
      <w:proofErr w:type="spellStart"/>
      <w:r w:rsidRPr="009916AC">
        <w:t>viagens</w:t>
      </w:r>
      <w:proofErr w:type="spellEnd"/>
      <w:r w:rsidRPr="009916AC">
        <w:t xml:space="preserve"> </w:t>
      </w:r>
      <w:proofErr w:type="spellStart"/>
      <w:r w:rsidRPr="009916AC">
        <w:t>feitas</w:t>
      </w:r>
      <w:proofErr w:type="spellEnd"/>
      <w:r w:rsidRPr="009916AC">
        <w:t xml:space="preserve"> e o </w:t>
      </w:r>
      <w:proofErr w:type="spellStart"/>
      <w:r w:rsidRPr="009916AC">
        <w:t>trajeto</w:t>
      </w:r>
      <w:proofErr w:type="spellEnd"/>
      <w:r w:rsidRPr="009916AC">
        <w:t xml:space="preserve"> </w:t>
      </w:r>
      <w:proofErr w:type="spellStart"/>
      <w:r w:rsidRPr="009916AC">
        <w:t>percorrido</w:t>
      </w:r>
      <w:proofErr w:type="spellEnd"/>
      <w:r w:rsidRPr="009916AC">
        <w:t xml:space="preserve"> para a mesma </w:t>
      </w:r>
      <w:proofErr w:type="spellStart"/>
      <w:r w:rsidRPr="009916AC">
        <w:t>quantidade</w:t>
      </w:r>
      <w:proofErr w:type="spellEnd"/>
      <w:r w:rsidRPr="009916AC">
        <w:t xml:space="preserve"> de tempo. E </w:t>
      </w:r>
      <w:proofErr w:type="spellStart"/>
      <w:r w:rsidRPr="009916AC">
        <w:t>quando</w:t>
      </w:r>
      <w:proofErr w:type="spellEnd"/>
      <w:r w:rsidRPr="009916AC">
        <w:t xml:space="preserve"> a parada por </w:t>
      </w:r>
      <w:proofErr w:type="spellStart"/>
      <w:r w:rsidRPr="009916AC">
        <w:t>manutenção</w:t>
      </w:r>
      <w:proofErr w:type="spellEnd"/>
      <w:r w:rsidRPr="009916AC">
        <w:t xml:space="preserve"> </w:t>
      </w:r>
      <w:proofErr w:type="spellStart"/>
      <w:r w:rsidRPr="009916AC">
        <w:t>corretiva</w:t>
      </w:r>
      <w:proofErr w:type="spellEnd"/>
      <w:r w:rsidRPr="009916AC">
        <w:t xml:space="preserve"> </w:t>
      </w:r>
      <w:proofErr w:type="spellStart"/>
      <w:r w:rsidRPr="009916AC">
        <w:t>demandava</w:t>
      </w:r>
      <w:proofErr w:type="spellEnd"/>
      <w:r w:rsidRPr="009916AC">
        <w:t xml:space="preserve"> </w:t>
      </w:r>
      <w:proofErr w:type="spellStart"/>
      <w:r w:rsidRPr="009916AC">
        <w:t>um</w:t>
      </w:r>
      <w:proofErr w:type="spellEnd"/>
      <w:r w:rsidRPr="009916AC">
        <w:t xml:space="preserve"> tempo </w:t>
      </w:r>
      <w:proofErr w:type="spellStart"/>
      <w:r w:rsidRPr="009916AC">
        <w:t>maior</w:t>
      </w:r>
      <w:proofErr w:type="spellEnd"/>
      <w:r w:rsidRPr="009916AC">
        <w:t xml:space="preserve">, o </w:t>
      </w:r>
      <w:proofErr w:type="spellStart"/>
      <w:r w:rsidRPr="009916AC">
        <w:t>veículo</w:t>
      </w:r>
      <w:proofErr w:type="spellEnd"/>
      <w:r w:rsidRPr="009916AC">
        <w:t xml:space="preserve"> era </w:t>
      </w:r>
      <w:proofErr w:type="spellStart"/>
      <w:r w:rsidRPr="009916AC">
        <w:t>substituído</w:t>
      </w:r>
      <w:proofErr w:type="spellEnd"/>
      <w:r w:rsidRPr="009916AC">
        <w:t xml:space="preserve"> </w:t>
      </w:r>
      <w:proofErr w:type="spellStart"/>
      <w:r w:rsidRPr="009916AC">
        <w:t>na</w:t>
      </w:r>
      <w:proofErr w:type="spellEnd"/>
      <w:r w:rsidRPr="009916AC">
        <w:t xml:space="preserve"> </w:t>
      </w:r>
      <w:proofErr w:type="spellStart"/>
      <w:r w:rsidRPr="009916AC">
        <w:t>operação</w:t>
      </w:r>
      <w:proofErr w:type="spellEnd"/>
      <w:r w:rsidRPr="009916AC">
        <w:t xml:space="preserve"> por </w:t>
      </w:r>
      <w:proofErr w:type="spellStart"/>
      <w:r w:rsidRPr="009916AC">
        <w:t>um</w:t>
      </w:r>
      <w:proofErr w:type="spellEnd"/>
      <w:r w:rsidRPr="009916AC">
        <w:t xml:space="preserve"> </w:t>
      </w:r>
      <w:proofErr w:type="spellStart"/>
      <w:r w:rsidRPr="009916AC">
        <w:t>veículo</w:t>
      </w:r>
      <w:proofErr w:type="spellEnd"/>
      <w:r w:rsidRPr="009916AC">
        <w:t xml:space="preserve"> reserva.</w:t>
      </w:r>
    </w:p>
    <w:p w14:paraId="7ABEFE42" w14:textId="77777777" w:rsidR="003970D2" w:rsidRPr="009916AC" w:rsidRDefault="003970D2" w:rsidP="003970D2">
      <w:r w:rsidRPr="009916AC">
        <w:t xml:space="preserve">Vale </w:t>
      </w:r>
      <w:proofErr w:type="spellStart"/>
      <w:r w:rsidRPr="009916AC">
        <w:t>ressaltar</w:t>
      </w:r>
      <w:proofErr w:type="spellEnd"/>
      <w:r w:rsidRPr="009916AC">
        <w:t xml:space="preserve"> </w:t>
      </w:r>
      <w:proofErr w:type="spellStart"/>
      <w:r w:rsidRPr="009916AC">
        <w:t>também</w:t>
      </w:r>
      <w:proofErr w:type="spellEnd"/>
      <w:r w:rsidRPr="009916AC">
        <w:t xml:space="preserve">, a </w:t>
      </w:r>
      <w:proofErr w:type="spellStart"/>
      <w:r w:rsidRPr="009916AC">
        <w:t>pequena</w:t>
      </w:r>
      <w:proofErr w:type="spellEnd"/>
      <w:r w:rsidRPr="009916AC">
        <w:t xml:space="preserve"> </w:t>
      </w:r>
      <w:proofErr w:type="spellStart"/>
      <w:r w:rsidRPr="009916AC">
        <w:t>variação</w:t>
      </w:r>
      <w:proofErr w:type="spellEnd"/>
      <w:r w:rsidRPr="009916AC">
        <w:t xml:space="preserve"> entre a </w:t>
      </w:r>
      <w:proofErr w:type="spellStart"/>
      <w:r w:rsidRPr="009916AC">
        <w:t>distância</w:t>
      </w:r>
      <w:proofErr w:type="spellEnd"/>
      <w:r w:rsidRPr="009916AC">
        <w:t xml:space="preserve"> </w:t>
      </w:r>
      <w:proofErr w:type="spellStart"/>
      <w:r w:rsidRPr="009916AC">
        <w:t>percorrida</w:t>
      </w:r>
      <w:proofErr w:type="spellEnd"/>
      <w:r w:rsidRPr="009916AC">
        <w:t xml:space="preserve"> durante o </w:t>
      </w:r>
      <w:proofErr w:type="spellStart"/>
      <w:r w:rsidRPr="009916AC">
        <w:t>dia</w:t>
      </w:r>
      <w:proofErr w:type="spellEnd"/>
      <w:r w:rsidRPr="009916AC">
        <w:t xml:space="preserve"> 08 de </w:t>
      </w:r>
      <w:proofErr w:type="spellStart"/>
      <w:r w:rsidRPr="009916AC">
        <w:t>setembro</w:t>
      </w:r>
      <w:proofErr w:type="spellEnd"/>
      <w:r w:rsidRPr="009916AC">
        <w:t xml:space="preserve"> e 01 de </w:t>
      </w:r>
      <w:proofErr w:type="spellStart"/>
      <w:r w:rsidRPr="009916AC">
        <w:t>dezembro</w:t>
      </w:r>
      <w:proofErr w:type="spellEnd"/>
      <w:r w:rsidRPr="009916AC">
        <w:t xml:space="preserve">, confirmando </w:t>
      </w:r>
      <w:proofErr w:type="spellStart"/>
      <w:r w:rsidRPr="009916AC">
        <w:t>uma</w:t>
      </w:r>
      <w:proofErr w:type="spellEnd"/>
      <w:r w:rsidRPr="009916AC">
        <w:t xml:space="preserve"> </w:t>
      </w:r>
      <w:proofErr w:type="spellStart"/>
      <w:r w:rsidRPr="009916AC">
        <w:t>frequência</w:t>
      </w:r>
      <w:proofErr w:type="spellEnd"/>
      <w:r w:rsidRPr="009916AC">
        <w:t xml:space="preserve"> constante para o mesmo </w:t>
      </w:r>
      <w:proofErr w:type="spellStart"/>
      <w:r w:rsidRPr="009916AC">
        <w:t>trajeto</w:t>
      </w:r>
      <w:proofErr w:type="spellEnd"/>
      <w:r w:rsidRPr="009916AC">
        <w:t xml:space="preserve"> de </w:t>
      </w:r>
      <w:proofErr w:type="spellStart"/>
      <w:r w:rsidRPr="009916AC">
        <w:t>operação</w:t>
      </w:r>
      <w:proofErr w:type="spellEnd"/>
      <w:r w:rsidRPr="009916AC">
        <w:t xml:space="preserve">. </w:t>
      </w:r>
    </w:p>
    <w:p w14:paraId="0C2D2995" w14:textId="274A8FE8" w:rsidR="003970D2" w:rsidRPr="009916AC" w:rsidRDefault="003970D2" w:rsidP="003970D2">
      <w:r w:rsidRPr="009916AC">
        <w:t xml:space="preserve">De </w:t>
      </w:r>
      <w:proofErr w:type="spellStart"/>
      <w:r w:rsidRPr="009916AC">
        <w:t>acordo</w:t>
      </w:r>
      <w:proofErr w:type="spellEnd"/>
      <w:r w:rsidRPr="009916AC">
        <w:t xml:space="preserve"> </w:t>
      </w:r>
      <w:proofErr w:type="spellStart"/>
      <w:r w:rsidRPr="009916AC">
        <w:t>com</w:t>
      </w:r>
      <w:proofErr w:type="spellEnd"/>
      <w:r w:rsidR="006A33CB">
        <w:t xml:space="preserve"> [12],</w:t>
      </w:r>
      <w:r w:rsidRPr="009916AC">
        <w:t xml:space="preserve"> os </w:t>
      </w:r>
      <w:proofErr w:type="spellStart"/>
      <w:r w:rsidRPr="009916AC">
        <w:t>ônibus</w:t>
      </w:r>
      <w:proofErr w:type="spellEnd"/>
      <w:r w:rsidRPr="009916AC">
        <w:t xml:space="preserve"> urbanos </w:t>
      </w:r>
      <w:proofErr w:type="spellStart"/>
      <w:r w:rsidRPr="009916AC">
        <w:t>apresentam</w:t>
      </w:r>
      <w:proofErr w:type="spellEnd"/>
      <w:r w:rsidRPr="009916AC">
        <w:t xml:space="preserve"> a </w:t>
      </w:r>
      <w:proofErr w:type="spellStart"/>
      <w:r w:rsidRPr="009916AC">
        <w:t>maior</w:t>
      </w:r>
      <w:proofErr w:type="spellEnd"/>
      <w:r w:rsidRPr="009916AC">
        <w:t xml:space="preserve"> </w:t>
      </w:r>
      <w:proofErr w:type="spellStart"/>
      <w:r w:rsidRPr="009916AC">
        <w:t>taxa</w:t>
      </w:r>
      <w:proofErr w:type="spellEnd"/>
      <w:r w:rsidRPr="009916AC">
        <w:t xml:space="preserve"> de consumo específico de </w:t>
      </w:r>
      <w:proofErr w:type="spellStart"/>
      <w:r w:rsidRPr="009916AC">
        <w:t>combustível</w:t>
      </w:r>
      <w:proofErr w:type="spellEnd"/>
      <w:r w:rsidRPr="009916AC">
        <w:t xml:space="preserve"> </w:t>
      </w:r>
      <w:proofErr w:type="spellStart"/>
      <w:r w:rsidRPr="009916AC">
        <w:t>com</w:t>
      </w:r>
      <w:proofErr w:type="spellEnd"/>
      <w:r w:rsidRPr="009916AC">
        <w:t xml:space="preserve"> </w:t>
      </w:r>
      <w:proofErr w:type="spellStart"/>
      <w:r w:rsidRPr="009916AC">
        <w:t>relação</w:t>
      </w:r>
      <w:proofErr w:type="spellEnd"/>
      <w:r w:rsidRPr="009916AC">
        <w:t xml:space="preserve"> a </w:t>
      </w:r>
      <w:proofErr w:type="spellStart"/>
      <w:r w:rsidRPr="009916AC">
        <w:t>outros</w:t>
      </w:r>
      <w:proofErr w:type="spellEnd"/>
      <w:r w:rsidRPr="009916AC">
        <w:t xml:space="preserve"> tipos de </w:t>
      </w:r>
      <w:proofErr w:type="spellStart"/>
      <w:r w:rsidRPr="009916AC">
        <w:t>veículos</w:t>
      </w:r>
      <w:proofErr w:type="spellEnd"/>
      <w:r w:rsidRPr="009916AC">
        <w:t xml:space="preserve"> que </w:t>
      </w:r>
      <w:proofErr w:type="spellStart"/>
      <w:r w:rsidRPr="009916AC">
        <w:t>utilizam</w:t>
      </w:r>
      <w:proofErr w:type="spellEnd"/>
      <w:r w:rsidRPr="009916AC">
        <w:t xml:space="preserve"> o </w:t>
      </w:r>
      <w:proofErr w:type="spellStart"/>
      <w:r w:rsidRPr="009916AC">
        <w:t>diesel</w:t>
      </w:r>
      <w:proofErr w:type="spellEnd"/>
      <w:r w:rsidRPr="009916AC">
        <w:t xml:space="preserve"> como </w:t>
      </w:r>
      <w:proofErr w:type="spellStart"/>
      <w:r w:rsidRPr="009916AC">
        <w:t>combustível</w:t>
      </w:r>
      <w:proofErr w:type="spellEnd"/>
      <w:r w:rsidRPr="009916AC">
        <w:t xml:space="preserve">. </w:t>
      </w:r>
      <w:proofErr w:type="spellStart"/>
      <w:r w:rsidRPr="009916AC">
        <w:t>Através</w:t>
      </w:r>
      <w:proofErr w:type="spellEnd"/>
      <w:r w:rsidRPr="009916AC">
        <w:t xml:space="preserve"> da Figura 1, é </w:t>
      </w:r>
      <w:proofErr w:type="spellStart"/>
      <w:r w:rsidRPr="009916AC">
        <w:t>possível</w:t>
      </w:r>
      <w:proofErr w:type="spellEnd"/>
      <w:r w:rsidRPr="009916AC">
        <w:t xml:space="preserve"> identificar que o </w:t>
      </w:r>
      <w:proofErr w:type="spellStart"/>
      <w:r w:rsidRPr="009916AC">
        <w:t>veículo</w:t>
      </w:r>
      <w:proofErr w:type="spellEnd"/>
      <w:r w:rsidRPr="009916AC">
        <w:t xml:space="preserve"> em </w:t>
      </w:r>
      <w:proofErr w:type="spellStart"/>
      <w:r w:rsidRPr="009916AC">
        <w:t>análise</w:t>
      </w:r>
      <w:proofErr w:type="spellEnd"/>
      <w:r w:rsidRPr="009916AC">
        <w:t xml:space="preserve"> </w:t>
      </w:r>
      <w:proofErr w:type="spellStart"/>
      <w:r w:rsidRPr="009916AC">
        <w:t>apresenta</w:t>
      </w:r>
      <w:proofErr w:type="spellEnd"/>
      <w:r w:rsidRPr="009916AC">
        <w:t xml:space="preserve"> </w:t>
      </w:r>
      <w:proofErr w:type="spellStart"/>
      <w:r w:rsidRPr="009916AC">
        <w:t>uma</w:t>
      </w:r>
      <w:proofErr w:type="spellEnd"/>
      <w:r w:rsidRPr="009916AC">
        <w:t xml:space="preserve"> </w:t>
      </w:r>
      <w:proofErr w:type="spellStart"/>
      <w:r w:rsidRPr="009916AC">
        <w:t>média</w:t>
      </w:r>
      <w:proofErr w:type="spellEnd"/>
      <w:r w:rsidRPr="009916AC">
        <w:t xml:space="preserve"> de consumo de 2,65 km/l. As </w:t>
      </w:r>
      <w:proofErr w:type="spellStart"/>
      <w:r w:rsidRPr="009916AC">
        <w:t>variações</w:t>
      </w:r>
      <w:proofErr w:type="spellEnd"/>
      <w:r w:rsidRPr="009916AC">
        <w:t xml:space="preserve"> dos valores </w:t>
      </w:r>
      <w:proofErr w:type="spellStart"/>
      <w:r w:rsidRPr="009916AC">
        <w:t>com</w:t>
      </w:r>
      <w:proofErr w:type="spellEnd"/>
      <w:r w:rsidRPr="009916AC">
        <w:t xml:space="preserve"> </w:t>
      </w:r>
      <w:proofErr w:type="spellStart"/>
      <w:r w:rsidRPr="009916AC">
        <w:t>relação</w:t>
      </w:r>
      <w:proofErr w:type="spellEnd"/>
      <w:r w:rsidRPr="009916AC">
        <w:t xml:space="preserve"> à </w:t>
      </w:r>
      <w:proofErr w:type="spellStart"/>
      <w:r w:rsidRPr="009916AC">
        <w:t>média</w:t>
      </w:r>
      <w:proofErr w:type="spellEnd"/>
      <w:r w:rsidRPr="009916AC">
        <w:t xml:space="preserve"> de consumo </w:t>
      </w:r>
      <w:proofErr w:type="spellStart"/>
      <w:r w:rsidRPr="009916AC">
        <w:t>podem</w:t>
      </w:r>
      <w:proofErr w:type="spellEnd"/>
      <w:r w:rsidRPr="009916AC">
        <w:t xml:space="preserve"> ser </w:t>
      </w:r>
      <w:proofErr w:type="spellStart"/>
      <w:r w:rsidRPr="009916AC">
        <w:t>associadas</w:t>
      </w:r>
      <w:proofErr w:type="spellEnd"/>
      <w:r w:rsidRPr="009916AC">
        <w:t xml:space="preserve"> </w:t>
      </w:r>
      <w:proofErr w:type="spellStart"/>
      <w:r w:rsidRPr="009916AC">
        <w:t>aos</w:t>
      </w:r>
      <w:proofErr w:type="spellEnd"/>
      <w:r w:rsidRPr="009916AC">
        <w:t xml:space="preserve"> </w:t>
      </w:r>
      <w:proofErr w:type="spellStart"/>
      <w:r w:rsidRPr="009916AC">
        <w:t>congestionamentos</w:t>
      </w:r>
      <w:proofErr w:type="spellEnd"/>
      <w:r w:rsidRPr="009916AC">
        <w:t xml:space="preserve">, bastante </w:t>
      </w:r>
      <w:proofErr w:type="spellStart"/>
      <w:r w:rsidRPr="009916AC">
        <w:t>frequentes</w:t>
      </w:r>
      <w:proofErr w:type="spellEnd"/>
      <w:r w:rsidRPr="009916AC">
        <w:t xml:space="preserve"> </w:t>
      </w:r>
      <w:proofErr w:type="spellStart"/>
      <w:r w:rsidRPr="009916AC">
        <w:t>na</w:t>
      </w:r>
      <w:proofErr w:type="spellEnd"/>
      <w:r w:rsidRPr="009916AC">
        <w:t xml:space="preserve"> </w:t>
      </w:r>
      <w:proofErr w:type="spellStart"/>
      <w:r w:rsidRPr="009916AC">
        <w:t>cidade</w:t>
      </w:r>
      <w:proofErr w:type="spellEnd"/>
      <w:r w:rsidRPr="009916AC">
        <w:t xml:space="preserve">, determinando </w:t>
      </w:r>
      <w:proofErr w:type="spellStart"/>
      <w:r w:rsidRPr="009916AC">
        <w:t>uma</w:t>
      </w:r>
      <w:proofErr w:type="spellEnd"/>
      <w:r w:rsidRPr="009916AC">
        <w:t xml:space="preserve"> </w:t>
      </w:r>
      <w:proofErr w:type="spellStart"/>
      <w:r w:rsidRPr="009916AC">
        <w:t>redução</w:t>
      </w:r>
      <w:proofErr w:type="spellEnd"/>
      <w:r w:rsidRPr="009916AC">
        <w:t xml:space="preserve"> </w:t>
      </w:r>
      <w:proofErr w:type="spellStart"/>
      <w:r w:rsidRPr="009916AC">
        <w:t>na</w:t>
      </w:r>
      <w:proofErr w:type="spellEnd"/>
      <w:r w:rsidRPr="009916AC">
        <w:t xml:space="preserve"> </w:t>
      </w:r>
      <w:proofErr w:type="spellStart"/>
      <w:r w:rsidRPr="009916AC">
        <w:t>velocidade</w:t>
      </w:r>
      <w:proofErr w:type="spellEnd"/>
      <w:r w:rsidRPr="009916AC">
        <w:t xml:space="preserve"> </w:t>
      </w:r>
      <w:proofErr w:type="spellStart"/>
      <w:r w:rsidRPr="009916AC">
        <w:t>média</w:t>
      </w:r>
      <w:proofErr w:type="spellEnd"/>
      <w:r w:rsidRPr="009916AC">
        <w:t xml:space="preserve"> de </w:t>
      </w:r>
      <w:proofErr w:type="spellStart"/>
      <w:r w:rsidRPr="009916AC">
        <w:t>deslocamento</w:t>
      </w:r>
      <w:proofErr w:type="spellEnd"/>
      <w:r w:rsidRPr="009916AC">
        <w:t xml:space="preserve">, </w:t>
      </w:r>
      <w:proofErr w:type="spellStart"/>
      <w:r w:rsidRPr="009916AC">
        <w:t>ou</w:t>
      </w:r>
      <w:proofErr w:type="spellEnd"/>
      <w:r w:rsidRPr="009916AC">
        <w:t xml:space="preserve"> mesmo no menor </w:t>
      </w:r>
      <w:proofErr w:type="spellStart"/>
      <w:r w:rsidRPr="009916AC">
        <w:t>fluxo</w:t>
      </w:r>
      <w:proofErr w:type="spellEnd"/>
      <w:r w:rsidRPr="009916AC">
        <w:t xml:space="preserve"> de </w:t>
      </w:r>
      <w:proofErr w:type="spellStart"/>
      <w:r w:rsidRPr="009916AC">
        <w:t>passageiros</w:t>
      </w:r>
      <w:proofErr w:type="spellEnd"/>
      <w:r w:rsidRPr="009916AC">
        <w:t xml:space="preserve">, o que implica em menor número de paradas e menor carga transportada. Como </w:t>
      </w:r>
      <w:proofErr w:type="spellStart"/>
      <w:r w:rsidRPr="009916AC">
        <w:t>exemplo</w:t>
      </w:r>
      <w:proofErr w:type="spellEnd"/>
      <w:r w:rsidRPr="009916AC">
        <w:t xml:space="preserve">, podemos </w:t>
      </w:r>
      <w:proofErr w:type="spellStart"/>
      <w:r w:rsidRPr="009916AC">
        <w:t>analisar</w:t>
      </w:r>
      <w:proofErr w:type="spellEnd"/>
      <w:r w:rsidRPr="009916AC">
        <w:t xml:space="preserve"> o </w:t>
      </w:r>
      <w:proofErr w:type="spellStart"/>
      <w:r w:rsidRPr="009916AC">
        <w:t>dia</w:t>
      </w:r>
      <w:proofErr w:type="spellEnd"/>
      <w:r w:rsidRPr="009916AC">
        <w:t xml:space="preserve"> 01 de </w:t>
      </w:r>
      <w:proofErr w:type="spellStart"/>
      <w:r w:rsidRPr="009916AC">
        <w:t>dezembro</w:t>
      </w:r>
      <w:proofErr w:type="spellEnd"/>
      <w:r w:rsidRPr="009916AC">
        <w:t xml:space="preserve">, que </w:t>
      </w:r>
      <w:proofErr w:type="spellStart"/>
      <w:r w:rsidRPr="009916AC">
        <w:t>apresentou</w:t>
      </w:r>
      <w:proofErr w:type="spellEnd"/>
      <w:r w:rsidRPr="009916AC">
        <w:t xml:space="preserve"> o menor </w:t>
      </w:r>
      <w:proofErr w:type="spellStart"/>
      <w:r w:rsidRPr="009916AC">
        <w:t>fluxo</w:t>
      </w:r>
      <w:proofErr w:type="spellEnd"/>
      <w:r w:rsidRPr="009916AC">
        <w:t xml:space="preserve"> de </w:t>
      </w:r>
      <w:proofErr w:type="spellStart"/>
      <w:r w:rsidRPr="009916AC">
        <w:t>usuários</w:t>
      </w:r>
      <w:proofErr w:type="spellEnd"/>
      <w:r w:rsidRPr="009916AC">
        <w:t xml:space="preserve">, transportando 243 </w:t>
      </w:r>
      <w:proofErr w:type="spellStart"/>
      <w:r w:rsidRPr="009916AC">
        <w:t>passageiros</w:t>
      </w:r>
      <w:proofErr w:type="spellEnd"/>
      <w:r w:rsidRPr="009916AC">
        <w:t xml:space="preserve"> e </w:t>
      </w:r>
      <w:proofErr w:type="spellStart"/>
      <w:r w:rsidRPr="009916AC">
        <w:t>apresentando</w:t>
      </w:r>
      <w:proofErr w:type="spellEnd"/>
      <w:r w:rsidRPr="009916AC">
        <w:t xml:space="preserve"> </w:t>
      </w:r>
      <w:proofErr w:type="spellStart"/>
      <w:r w:rsidRPr="009916AC">
        <w:t>um</w:t>
      </w:r>
      <w:proofErr w:type="spellEnd"/>
      <w:r w:rsidRPr="009916AC">
        <w:t xml:space="preserve"> consumo </w:t>
      </w:r>
      <w:proofErr w:type="spellStart"/>
      <w:r w:rsidRPr="009916AC">
        <w:t>bem</w:t>
      </w:r>
      <w:proofErr w:type="spellEnd"/>
      <w:r w:rsidRPr="009916AC">
        <w:t xml:space="preserve"> inferior à </w:t>
      </w:r>
      <w:proofErr w:type="spellStart"/>
      <w:r w:rsidRPr="009916AC">
        <w:t>média</w:t>
      </w:r>
      <w:proofErr w:type="spellEnd"/>
      <w:r w:rsidRPr="009916AC">
        <w:t>, de 4,25 km/l.</w:t>
      </w:r>
    </w:p>
    <w:p w14:paraId="02D80828" w14:textId="34BDAACB" w:rsidR="00381A32" w:rsidRDefault="00381A32" w:rsidP="000F1046">
      <w:pPr>
        <w:spacing w:line="360" w:lineRule="auto"/>
      </w:pPr>
    </w:p>
    <w:p w14:paraId="23FEF292" w14:textId="77777777" w:rsidR="00E5399D" w:rsidRDefault="00E5399D" w:rsidP="000F1046">
      <w:pPr>
        <w:spacing w:line="360" w:lineRule="auto"/>
        <w:sectPr w:rsidR="00E5399D" w:rsidSect="0073610A">
          <w:type w:val="continuous"/>
          <w:pgSz w:w="11906" w:h="16838" w:code="9"/>
          <w:pgMar w:top="1134" w:right="1418" w:bottom="1418" w:left="1418" w:header="1064" w:footer="709" w:gutter="0"/>
          <w:cols w:num="2" w:space="335"/>
          <w:docGrid w:linePitch="360"/>
        </w:sectPr>
      </w:pPr>
    </w:p>
    <w:p w14:paraId="6B4DF36E" w14:textId="77777777" w:rsidR="00381A32" w:rsidRPr="009916AC" w:rsidRDefault="00381A32" w:rsidP="000F1046">
      <w:pPr>
        <w:spacing w:line="360" w:lineRule="auto"/>
      </w:pPr>
    </w:p>
    <w:p w14:paraId="59DB2BFF" w14:textId="539B2A8C" w:rsidR="000F1046" w:rsidRPr="009916AC" w:rsidRDefault="000F1046" w:rsidP="000F1046">
      <w:pPr>
        <w:spacing w:line="360" w:lineRule="auto"/>
        <w:jc w:val="center"/>
      </w:pPr>
      <w:r w:rsidRPr="009916AC">
        <w:rPr>
          <w:noProof/>
          <w:lang w:eastAsia="pt-BR"/>
        </w:rPr>
        <w:drawing>
          <wp:inline distT="0" distB="0" distL="0" distR="0" wp14:anchorId="513E7DED" wp14:editId="7E5D5FC5">
            <wp:extent cx="5760000" cy="1569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1569600"/>
                    </a:xfrm>
                    <a:prstGeom prst="rect">
                      <a:avLst/>
                    </a:prstGeom>
                    <a:noFill/>
                    <a:ln>
                      <a:noFill/>
                    </a:ln>
                  </pic:spPr>
                </pic:pic>
              </a:graphicData>
            </a:graphic>
          </wp:inline>
        </w:drawing>
      </w:r>
    </w:p>
    <w:p w14:paraId="4833AE20" w14:textId="6EA691D7" w:rsidR="000F1046" w:rsidRPr="009916AC" w:rsidRDefault="000F1046" w:rsidP="00381A32">
      <w:r w:rsidRPr="000F1046">
        <w:t>Figura 1.</w:t>
      </w:r>
      <w:r w:rsidRPr="009916AC">
        <w:t xml:space="preserve"> </w:t>
      </w:r>
      <w:proofErr w:type="spellStart"/>
      <w:r w:rsidRPr="009916AC">
        <w:t>Análise</w:t>
      </w:r>
      <w:proofErr w:type="spellEnd"/>
      <w:r w:rsidRPr="009916AC">
        <w:t xml:space="preserve"> do consumo de </w:t>
      </w:r>
      <w:proofErr w:type="spellStart"/>
      <w:r w:rsidRPr="009916AC">
        <w:t>combustível</w:t>
      </w:r>
      <w:proofErr w:type="spellEnd"/>
      <w:r w:rsidR="00984DC9">
        <w:t xml:space="preserve">. </w:t>
      </w:r>
      <w:proofErr w:type="spellStart"/>
      <w:r w:rsidR="00984DC9">
        <w:t>Fonte</w:t>
      </w:r>
      <w:proofErr w:type="spellEnd"/>
      <w:r w:rsidR="00984DC9">
        <w:t xml:space="preserve">: </w:t>
      </w:r>
      <w:proofErr w:type="spellStart"/>
      <w:r w:rsidR="00984DC9">
        <w:t>Elaboração</w:t>
      </w:r>
      <w:proofErr w:type="spellEnd"/>
      <w:r w:rsidR="00984DC9">
        <w:t xml:space="preserve"> </w:t>
      </w:r>
      <w:proofErr w:type="spellStart"/>
      <w:r w:rsidR="00984DC9">
        <w:t>própria</w:t>
      </w:r>
      <w:proofErr w:type="spellEnd"/>
    </w:p>
    <w:p w14:paraId="01ABEF53" w14:textId="77777777" w:rsidR="000F1046" w:rsidRPr="009916AC" w:rsidRDefault="000F1046" w:rsidP="00381A32"/>
    <w:p w14:paraId="06AC8E1B" w14:textId="77777777" w:rsidR="00E5399D" w:rsidRDefault="00E5399D" w:rsidP="00984DC9">
      <w:pPr>
        <w:pStyle w:val="Ttulo2"/>
        <w:sectPr w:rsidR="00E5399D" w:rsidSect="00E5399D">
          <w:type w:val="continuous"/>
          <w:pgSz w:w="11906" w:h="16838" w:code="9"/>
          <w:pgMar w:top="1134" w:right="1418" w:bottom="1418" w:left="1418" w:header="1064" w:footer="709" w:gutter="0"/>
          <w:cols w:space="335"/>
          <w:docGrid w:linePitch="360"/>
        </w:sectPr>
      </w:pPr>
    </w:p>
    <w:p w14:paraId="1028EBFF" w14:textId="060CCF00" w:rsidR="00023DF6" w:rsidRDefault="00984DC9" w:rsidP="00984DC9">
      <w:pPr>
        <w:pStyle w:val="Ttulo2"/>
      </w:pPr>
      <w:proofErr w:type="spellStart"/>
      <w:r w:rsidRPr="00984DC9">
        <w:t>Análise</w:t>
      </w:r>
      <w:proofErr w:type="spellEnd"/>
      <w:r w:rsidRPr="00984DC9">
        <w:t xml:space="preserve"> do conforto térmico no ambiente interno do </w:t>
      </w:r>
      <w:proofErr w:type="spellStart"/>
      <w:r w:rsidRPr="00984DC9">
        <w:t>veículo</w:t>
      </w:r>
      <w:proofErr w:type="spellEnd"/>
    </w:p>
    <w:p w14:paraId="08529AAA" w14:textId="6404139E" w:rsidR="00984DC9" w:rsidRDefault="00984DC9" w:rsidP="002E2C39"/>
    <w:p w14:paraId="1C2DD829" w14:textId="727F7698" w:rsidR="00984DC9" w:rsidRPr="00984DC9" w:rsidRDefault="00984DC9" w:rsidP="00984DC9">
      <w:r w:rsidRPr="00984DC9">
        <w:t xml:space="preserve">O motor de </w:t>
      </w:r>
      <w:proofErr w:type="spellStart"/>
      <w:r w:rsidRPr="00984DC9">
        <w:t>combustão</w:t>
      </w:r>
      <w:proofErr w:type="spellEnd"/>
      <w:r w:rsidRPr="00984DC9">
        <w:t xml:space="preserve"> interna do </w:t>
      </w:r>
      <w:proofErr w:type="spellStart"/>
      <w:r w:rsidRPr="00984DC9">
        <w:t>veículo</w:t>
      </w:r>
      <w:proofErr w:type="spellEnd"/>
      <w:r w:rsidRPr="00984DC9">
        <w:t xml:space="preserve"> </w:t>
      </w:r>
      <w:proofErr w:type="spellStart"/>
      <w:r w:rsidRPr="00984DC9">
        <w:t>analisado</w:t>
      </w:r>
      <w:proofErr w:type="spellEnd"/>
      <w:r w:rsidRPr="00984DC9">
        <w:t xml:space="preserve"> </w:t>
      </w:r>
      <w:proofErr w:type="spellStart"/>
      <w:r w:rsidRPr="00984DC9">
        <w:t>é</w:t>
      </w:r>
      <w:proofErr w:type="spellEnd"/>
      <w:r w:rsidRPr="00984DC9">
        <w:t xml:space="preserve"> instalado </w:t>
      </w:r>
      <w:proofErr w:type="spellStart"/>
      <w:r w:rsidRPr="00984DC9">
        <w:t>na</w:t>
      </w:r>
      <w:proofErr w:type="spellEnd"/>
      <w:r w:rsidRPr="00984DC9">
        <w:t xml:space="preserve"> </w:t>
      </w:r>
      <w:proofErr w:type="spellStart"/>
      <w:r w:rsidRPr="00984DC9">
        <w:t>região</w:t>
      </w:r>
      <w:proofErr w:type="spellEnd"/>
      <w:r w:rsidRPr="00984DC9">
        <w:t xml:space="preserve"> frontal, próximo </w:t>
      </w:r>
      <w:proofErr w:type="spellStart"/>
      <w:r w:rsidRPr="00984DC9">
        <w:t>ao</w:t>
      </w:r>
      <w:proofErr w:type="spellEnd"/>
      <w:r w:rsidRPr="00984DC9">
        <w:t xml:space="preserve"> motorista. </w:t>
      </w:r>
      <w:proofErr w:type="spellStart"/>
      <w:r w:rsidRPr="00984DC9">
        <w:t>Ao</w:t>
      </w:r>
      <w:proofErr w:type="spellEnd"/>
      <w:r w:rsidRPr="00984DC9">
        <w:t xml:space="preserve"> entrar em </w:t>
      </w:r>
      <w:proofErr w:type="spellStart"/>
      <w:r w:rsidRPr="00984DC9">
        <w:t>operação</w:t>
      </w:r>
      <w:proofErr w:type="spellEnd"/>
      <w:r w:rsidRPr="00984DC9">
        <w:t xml:space="preserve">, o motor acaba </w:t>
      </w:r>
      <w:proofErr w:type="spellStart"/>
      <w:r w:rsidRPr="00984DC9">
        <w:t>emitindo</w:t>
      </w:r>
      <w:proofErr w:type="spellEnd"/>
      <w:r w:rsidRPr="00984DC9">
        <w:t xml:space="preserve"> calor e elevando a temperatura </w:t>
      </w:r>
      <w:proofErr w:type="spellStart"/>
      <w:r w:rsidRPr="00984DC9">
        <w:t>desta</w:t>
      </w:r>
      <w:proofErr w:type="spellEnd"/>
      <w:r w:rsidRPr="00984DC9">
        <w:t xml:space="preserve"> </w:t>
      </w:r>
      <w:proofErr w:type="spellStart"/>
      <w:r w:rsidRPr="00984DC9">
        <w:t>região</w:t>
      </w:r>
      <w:proofErr w:type="spellEnd"/>
      <w:r w:rsidRPr="00984DC9">
        <w:t xml:space="preserve">. A Figura 2 </w:t>
      </w:r>
      <w:proofErr w:type="spellStart"/>
      <w:r w:rsidRPr="00984DC9">
        <w:t>apresenta</w:t>
      </w:r>
      <w:proofErr w:type="spellEnd"/>
      <w:r w:rsidRPr="00984DC9">
        <w:t xml:space="preserve"> as temperaturas máxima, mínima e a </w:t>
      </w:r>
      <w:proofErr w:type="spellStart"/>
      <w:r w:rsidRPr="00984DC9">
        <w:t>média</w:t>
      </w:r>
      <w:proofErr w:type="spellEnd"/>
      <w:r w:rsidRPr="00984DC9">
        <w:t xml:space="preserve"> por </w:t>
      </w:r>
      <w:proofErr w:type="spellStart"/>
      <w:r w:rsidRPr="00984DC9">
        <w:t>dia</w:t>
      </w:r>
      <w:proofErr w:type="spellEnd"/>
      <w:r w:rsidRPr="00984DC9">
        <w:t xml:space="preserve"> </w:t>
      </w:r>
      <w:proofErr w:type="spellStart"/>
      <w:r w:rsidRPr="00984DC9">
        <w:t>na</w:t>
      </w:r>
      <w:proofErr w:type="spellEnd"/>
      <w:r w:rsidRPr="00984DC9">
        <w:t xml:space="preserve"> semana </w:t>
      </w:r>
      <w:proofErr w:type="spellStart"/>
      <w:r w:rsidRPr="00984DC9">
        <w:t>mais</w:t>
      </w:r>
      <w:proofErr w:type="spellEnd"/>
      <w:r w:rsidRPr="00984DC9">
        <w:t xml:space="preserve"> crítica durante o período de </w:t>
      </w:r>
      <w:proofErr w:type="spellStart"/>
      <w:r w:rsidRPr="00984DC9">
        <w:t>levantamento</w:t>
      </w:r>
      <w:proofErr w:type="spellEnd"/>
      <w:r w:rsidRPr="00984DC9">
        <w:t xml:space="preserve">, no posto de </w:t>
      </w:r>
      <w:proofErr w:type="spellStart"/>
      <w:r w:rsidRPr="00984DC9">
        <w:t>trabalho</w:t>
      </w:r>
      <w:proofErr w:type="spellEnd"/>
      <w:r w:rsidRPr="00984DC9">
        <w:t xml:space="preserve"> do motorista, </w:t>
      </w:r>
      <w:proofErr w:type="spellStart"/>
      <w:r w:rsidRPr="00984DC9">
        <w:t>na</w:t>
      </w:r>
      <w:proofErr w:type="spellEnd"/>
      <w:r w:rsidRPr="00984DC9">
        <w:t xml:space="preserve"> </w:t>
      </w:r>
      <w:proofErr w:type="spellStart"/>
      <w:r w:rsidRPr="00984DC9">
        <w:t>região</w:t>
      </w:r>
      <w:proofErr w:type="spellEnd"/>
      <w:r w:rsidRPr="00984DC9">
        <w:t xml:space="preserve"> frontal do </w:t>
      </w:r>
      <w:proofErr w:type="spellStart"/>
      <w:r w:rsidRPr="00984DC9">
        <w:t>veículo</w:t>
      </w:r>
      <w:proofErr w:type="spellEnd"/>
      <w:r w:rsidRPr="00984DC9">
        <w:t xml:space="preserve">. É </w:t>
      </w:r>
      <w:proofErr w:type="spellStart"/>
      <w:r w:rsidRPr="00984DC9">
        <w:t>possível</w:t>
      </w:r>
      <w:proofErr w:type="spellEnd"/>
      <w:r w:rsidRPr="00984DC9">
        <w:t xml:space="preserve"> observar que os dados identificados </w:t>
      </w:r>
      <w:proofErr w:type="spellStart"/>
      <w:r w:rsidRPr="00984DC9">
        <w:t>apresentam</w:t>
      </w:r>
      <w:proofErr w:type="spellEnd"/>
      <w:r w:rsidRPr="00984DC9">
        <w:t xml:space="preserve"> valores superiores </w:t>
      </w:r>
      <w:proofErr w:type="spellStart"/>
      <w:r w:rsidRPr="00984DC9">
        <w:t>aos</w:t>
      </w:r>
      <w:proofErr w:type="spellEnd"/>
      <w:r w:rsidRPr="00984DC9">
        <w:t xml:space="preserve"> dados </w:t>
      </w:r>
      <w:proofErr w:type="spellStart"/>
      <w:r w:rsidRPr="00984DC9">
        <w:t>apresentados</w:t>
      </w:r>
      <w:proofErr w:type="spellEnd"/>
      <w:r w:rsidRPr="00984DC9">
        <w:t xml:space="preserve"> </w:t>
      </w:r>
      <w:proofErr w:type="spellStart"/>
      <w:r w:rsidRPr="00984DC9">
        <w:t>na</w:t>
      </w:r>
      <w:proofErr w:type="spellEnd"/>
      <w:r w:rsidRPr="00984DC9">
        <w:t xml:space="preserve"> Figura 3, </w:t>
      </w:r>
      <w:proofErr w:type="spellStart"/>
      <w:r w:rsidRPr="00984DC9">
        <w:t>comprovando</w:t>
      </w:r>
      <w:proofErr w:type="spellEnd"/>
      <w:r w:rsidRPr="00984DC9">
        <w:t xml:space="preserve"> que esta é a </w:t>
      </w:r>
      <w:proofErr w:type="spellStart"/>
      <w:r w:rsidRPr="00984DC9">
        <w:t>região</w:t>
      </w:r>
      <w:proofErr w:type="spellEnd"/>
      <w:r w:rsidRPr="00984DC9">
        <w:t xml:space="preserve"> </w:t>
      </w:r>
      <w:proofErr w:type="spellStart"/>
      <w:r w:rsidRPr="00984DC9">
        <w:t>mais</w:t>
      </w:r>
      <w:proofErr w:type="spellEnd"/>
      <w:r w:rsidRPr="00984DC9">
        <w:t xml:space="preserve"> </w:t>
      </w:r>
      <w:proofErr w:type="spellStart"/>
      <w:r w:rsidRPr="00984DC9">
        <w:t>desconfortável</w:t>
      </w:r>
      <w:proofErr w:type="spellEnd"/>
      <w:r w:rsidRPr="00984DC9">
        <w:t xml:space="preserve"> do </w:t>
      </w:r>
      <w:proofErr w:type="spellStart"/>
      <w:r w:rsidRPr="00984DC9">
        <w:t>veículo</w:t>
      </w:r>
      <w:proofErr w:type="spellEnd"/>
      <w:r w:rsidRPr="00984DC9">
        <w:t xml:space="preserve">. A temperatura </w:t>
      </w:r>
      <w:proofErr w:type="spellStart"/>
      <w:r w:rsidRPr="00984DC9">
        <w:t>média</w:t>
      </w:r>
      <w:proofErr w:type="spellEnd"/>
      <w:r w:rsidRPr="00984DC9">
        <w:t xml:space="preserve"> é superior a 30°C, e </w:t>
      </w:r>
      <w:proofErr w:type="spellStart"/>
      <w:r w:rsidRPr="00984DC9">
        <w:t>devido</w:t>
      </w:r>
      <w:proofErr w:type="spellEnd"/>
      <w:r w:rsidRPr="00984DC9">
        <w:t xml:space="preserve"> a </w:t>
      </w:r>
      <w:proofErr w:type="spellStart"/>
      <w:r w:rsidRPr="00984DC9">
        <w:t>operação</w:t>
      </w:r>
      <w:proofErr w:type="spellEnd"/>
      <w:r w:rsidRPr="00984DC9">
        <w:t xml:space="preserve"> do motor </w:t>
      </w:r>
      <w:proofErr w:type="spellStart"/>
      <w:r w:rsidRPr="00984DC9">
        <w:t>nesta</w:t>
      </w:r>
      <w:proofErr w:type="spellEnd"/>
      <w:r w:rsidRPr="00984DC9">
        <w:t xml:space="preserve"> </w:t>
      </w:r>
      <w:proofErr w:type="spellStart"/>
      <w:r w:rsidRPr="00984DC9">
        <w:t>região</w:t>
      </w:r>
      <w:proofErr w:type="spellEnd"/>
      <w:r w:rsidRPr="00984DC9">
        <w:t xml:space="preserve"> a temperatura pode </w:t>
      </w:r>
      <w:proofErr w:type="spellStart"/>
      <w:r w:rsidRPr="00984DC9">
        <w:t>alcançar</w:t>
      </w:r>
      <w:proofErr w:type="spellEnd"/>
      <w:r w:rsidRPr="00984DC9">
        <w:t xml:space="preserve"> valores </w:t>
      </w:r>
      <w:proofErr w:type="spellStart"/>
      <w:r w:rsidRPr="00984DC9">
        <w:t>acima</w:t>
      </w:r>
      <w:proofErr w:type="spellEnd"/>
      <w:r w:rsidRPr="00984DC9">
        <w:t xml:space="preserve"> de 40°C. É </w:t>
      </w:r>
      <w:proofErr w:type="spellStart"/>
      <w:r w:rsidRPr="00984DC9">
        <w:t>possível</w:t>
      </w:r>
      <w:proofErr w:type="spellEnd"/>
      <w:r w:rsidRPr="00984DC9">
        <w:t xml:space="preserve"> observar que as temperaturas identificadas </w:t>
      </w:r>
      <w:proofErr w:type="spellStart"/>
      <w:r w:rsidRPr="00984DC9">
        <w:t>na</w:t>
      </w:r>
      <w:proofErr w:type="spellEnd"/>
      <w:r w:rsidRPr="00984DC9">
        <w:t xml:space="preserve"> </w:t>
      </w:r>
      <w:proofErr w:type="spellStart"/>
      <w:r w:rsidRPr="00984DC9">
        <w:t>região</w:t>
      </w:r>
      <w:proofErr w:type="spellEnd"/>
      <w:r w:rsidRPr="00984DC9">
        <w:t xml:space="preserve"> frontal </w:t>
      </w:r>
      <w:proofErr w:type="spellStart"/>
      <w:r w:rsidRPr="00984DC9">
        <w:t>não</w:t>
      </w:r>
      <w:proofErr w:type="spellEnd"/>
      <w:r w:rsidRPr="00984DC9">
        <w:t xml:space="preserve"> </w:t>
      </w:r>
      <w:proofErr w:type="spellStart"/>
      <w:r w:rsidRPr="00984DC9">
        <w:t>obedecem</w:t>
      </w:r>
      <w:proofErr w:type="spellEnd"/>
      <w:r w:rsidRPr="00984DC9">
        <w:t xml:space="preserve"> </w:t>
      </w:r>
      <w:proofErr w:type="spellStart"/>
      <w:r w:rsidRPr="00984DC9">
        <w:t>ao</w:t>
      </w:r>
      <w:proofErr w:type="spellEnd"/>
      <w:r w:rsidRPr="00984DC9">
        <w:t xml:space="preserve"> </w:t>
      </w:r>
      <w:proofErr w:type="spellStart"/>
      <w:r w:rsidRPr="00984DC9">
        <w:t>padrão</w:t>
      </w:r>
      <w:proofErr w:type="spellEnd"/>
      <w:r w:rsidRPr="00984DC9">
        <w:t xml:space="preserve"> para </w:t>
      </w:r>
      <w:proofErr w:type="spellStart"/>
      <w:r w:rsidRPr="00984DC9">
        <w:t>uma</w:t>
      </w:r>
      <w:proofErr w:type="spellEnd"/>
      <w:r w:rsidRPr="00984DC9">
        <w:t xml:space="preserve"> zona de conforto. </w:t>
      </w:r>
    </w:p>
    <w:p w14:paraId="5F2FFE5A" w14:textId="77777777" w:rsidR="00E5399D" w:rsidRDefault="00E5399D" w:rsidP="00984DC9">
      <w:pPr>
        <w:sectPr w:rsidR="00E5399D" w:rsidSect="0073610A">
          <w:type w:val="continuous"/>
          <w:pgSz w:w="11906" w:h="16838" w:code="9"/>
          <w:pgMar w:top="1134" w:right="1418" w:bottom="1418" w:left="1418" w:header="1064" w:footer="709" w:gutter="0"/>
          <w:cols w:num="2" w:space="335"/>
          <w:docGrid w:linePitch="360"/>
        </w:sectPr>
      </w:pPr>
    </w:p>
    <w:p w14:paraId="25CA5E29" w14:textId="77777777" w:rsidR="00984DC9" w:rsidRDefault="00984DC9" w:rsidP="00984DC9"/>
    <w:p w14:paraId="5F8B0663" w14:textId="3D6B57CF" w:rsidR="00984DC9" w:rsidRDefault="00984DC9" w:rsidP="00984DC9">
      <w:pPr>
        <w:jc w:val="center"/>
      </w:pPr>
      <w:r w:rsidRPr="007B7585">
        <w:rPr>
          <w:noProof/>
          <w:lang w:eastAsia="pt-BR"/>
        </w:rPr>
        <w:lastRenderedPageBreak/>
        <w:drawing>
          <wp:inline distT="0" distB="0" distL="0" distR="0" wp14:anchorId="625BBB23" wp14:editId="3F59A352">
            <wp:extent cx="3600000" cy="2707200"/>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707200"/>
                    </a:xfrm>
                    <a:prstGeom prst="rect">
                      <a:avLst/>
                    </a:prstGeom>
                    <a:noFill/>
                    <a:ln>
                      <a:noFill/>
                    </a:ln>
                  </pic:spPr>
                </pic:pic>
              </a:graphicData>
            </a:graphic>
          </wp:inline>
        </w:drawing>
      </w:r>
    </w:p>
    <w:p w14:paraId="7380E658" w14:textId="2992CC68" w:rsidR="00984DC9" w:rsidRDefault="00984DC9" w:rsidP="00984DC9">
      <w:r w:rsidRPr="00984DC9">
        <w:t xml:space="preserve">Figura 2. </w:t>
      </w:r>
      <w:proofErr w:type="spellStart"/>
      <w:r w:rsidRPr="00984DC9">
        <w:t>Análise</w:t>
      </w:r>
      <w:proofErr w:type="spellEnd"/>
      <w:r w:rsidRPr="00984DC9">
        <w:t xml:space="preserve"> da temperatura interna do </w:t>
      </w:r>
      <w:proofErr w:type="spellStart"/>
      <w:r w:rsidRPr="00984DC9">
        <w:t>veículo</w:t>
      </w:r>
      <w:proofErr w:type="spellEnd"/>
      <w:r w:rsidRPr="00984DC9">
        <w:t xml:space="preserve"> (</w:t>
      </w:r>
      <w:proofErr w:type="spellStart"/>
      <w:r w:rsidRPr="00984DC9">
        <w:t>Região</w:t>
      </w:r>
      <w:proofErr w:type="spellEnd"/>
      <w:r w:rsidRPr="00984DC9">
        <w:t xml:space="preserve"> Frontal - semana crítica)</w:t>
      </w:r>
      <w:r>
        <w:t xml:space="preserve">. </w:t>
      </w:r>
      <w:proofErr w:type="spellStart"/>
      <w:r>
        <w:t>Fonte</w:t>
      </w:r>
      <w:proofErr w:type="spellEnd"/>
      <w:r>
        <w:t xml:space="preserve">: </w:t>
      </w:r>
      <w:proofErr w:type="spellStart"/>
      <w:r>
        <w:t>Elaboração</w:t>
      </w:r>
      <w:proofErr w:type="spellEnd"/>
      <w:r>
        <w:t xml:space="preserve"> </w:t>
      </w:r>
      <w:proofErr w:type="spellStart"/>
      <w:r>
        <w:t>própria</w:t>
      </w:r>
      <w:proofErr w:type="spellEnd"/>
    </w:p>
    <w:p w14:paraId="7FB87A29" w14:textId="77777777" w:rsidR="00E5399D" w:rsidRPr="00984DC9" w:rsidRDefault="00E5399D" w:rsidP="00984DC9"/>
    <w:p w14:paraId="4F3DB137" w14:textId="77777777" w:rsidR="00E5399D" w:rsidRDefault="00E5399D" w:rsidP="00984DC9">
      <w:pPr>
        <w:sectPr w:rsidR="00E5399D" w:rsidSect="00E5399D">
          <w:type w:val="continuous"/>
          <w:pgSz w:w="11906" w:h="16838" w:code="9"/>
          <w:pgMar w:top="1134" w:right="1418" w:bottom="1418" w:left="1418" w:header="1064" w:footer="709" w:gutter="0"/>
          <w:cols w:space="335"/>
          <w:docGrid w:linePitch="360"/>
        </w:sectPr>
      </w:pPr>
    </w:p>
    <w:p w14:paraId="3311AAC4" w14:textId="77777777" w:rsidR="00984DC9" w:rsidRPr="00984DC9" w:rsidRDefault="00984DC9" w:rsidP="00984DC9"/>
    <w:p w14:paraId="47D0F127" w14:textId="1EF591B8" w:rsidR="00984DC9" w:rsidRPr="00984DC9" w:rsidRDefault="00984DC9" w:rsidP="00984DC9">
      <w:r w:rsidRPr="00984DC9">
        <w:t xml:space="preserve">A Figura 3 </w:t>
      </w:r>
      <w:proofErr w:type="spellStart"/>
      <w:r w:rsidRPr="00984DC9">
        <w:t>apresenta</w:t>
      </w:r>
      <w:proofErr w:type="spellEnd"/>
      <w:r w:rsidRPr="00984DC9">
        <w:t xml:space="preserve"> as temperaturas máxima, mínima e a </w:t>
      </w:r>
      <w:proofErr w:type="spellStart"/>
      <w:r w:rsidRPr="00984DC9">
        <w:t>média</w:t>
      </w:r>
      <w:proofErr w:type="spellEnd"/>
      <w:r w:rsidRPr="00984DC9">
        <w:t xml:space="preserve"> da </w:t>
      </w:r>
      <w:proofErr w:type="spellStart"/>
      <w:r w:rsidRPr="00984DC9">
        <w:t>região</w:t>
      </w:r>
      <w:proofErr w:type="spellEnd"/>
      <w:r w:rsidRPr="00984DC9">
        <w:t xml:space="preserve"> central do </w:t>
      </w:r>
      <w:proofErr w:type="spellStart"/>
      <w:r w:rsidRPr="00984DC9">
        <w:t>veículo</w:t>
      </w:r>
      <w:proofErr w:type="spellEnd"/>
      <w:r w:rsidRPr="00984DC9">
        <w:t xml:space="preserve"> em cada </w:t>
      </w:r>
      <w:proofErr w:type="spellStart"/>
      <w:r w:rsidRPr="00984DC9">
        <w:t>dia</w:t>
      </w:r>
      <w:proofErr w:type="spellEnd"/>
      <w:r w:rsidRPr="00984DC9">
        <w:t xml:space="preserve"> </w:t>
      </w:r>
      <w:proofErr w:type="spellStart"/>
      <w:r w:rsidRPr="00984DC9">
        <w:t>analisado</w:t>
      </w:r>
      <w:proofErr w:type="spellEnd"/>
      <w:r w:rsidRPr="00984DC9">
        <w:t xml:space="preserve">. O gráfico </w:t>
      </w:r>
      <w:proofErr w:type="spellStart"/>
      <w:r w:rsidRPr="00984DC9">
        <w:t>apresenta</w:t>
      </w:r>
      <w:proofErr w:type="spellEnd"/>
      <w:r w:rsidRPr="00984DC9">
        <w:t xml:space="preserve"> </w:t>
      </w:r>
      <w:proofErr w:type="spellStart"/>
      <w:r w:rsidRPr="00984DC9">
        <w:t>um</w:t>
      </w:r>
      <w:proofErr w:type="spellEnd"/>
      <w:r w:rsidRPr="00984DC9">
        <w:t xml:space="preserve"> </w:t>
      </w:r>
      <w:proofErr w:type="spellStart"/>
      <w:r w:rsidRPr="00984DC9">
        <w:t>comportamento</w:t>
      </w:r>
      <w:proofErr w:type="spellEnd"/>
      <w:r w:rsidRPr="00984DC9">
        <w:t xml:space="preserve"> </w:t>
      </w:r>
      <w:proofErr w:type="spellStart"/>
      <w:r w:rsidRPr="00984DC9">
        <w:t>semelhante</w:t>
      </w:r>
      <w:proofErr w:type="spellEnd"/>
      <w:r w:rsidRPr="00984DC9">
        <w:t xml:space="preserve"> </w:t>
      </w:r>
      <w:proofErr w:type="spellStart"/>
      <w:r w:rsidRPr="00984DC9">
        <w:t>ao</w:t>
      </w:r>
      <w:proofErr w:type="spellEnd"/>
      <w:r w:rsidRPr="00984DC9">
        <w:t xml:space="preserve"> gráfico </w:t>
      </w:r>
      <w:proofErr w:type="spellStart"/>
      <w:r w:rsidRPr="00984DC9">
        <w:t>apresentado</w:t>
      </w:r>
      <w:proofErr w:type="spellEnd"/>
      <w:r w:rsidRPr="00984DC9">
        <w:t xml:space="preserve"> </w:t>
      </w:r>
      <w:proofErr w:type="spellStart"/>
      <w:r w:rsidRPr="00984DC9">
        <w:t>na</w:t>
      </w:r>
      <w:proofErr w:type="spellEnd"/>
      <w:r w:rsidRPr="00984DC9">
        <w:t xml:space="preserve"> Figura 3, </w:t>
      </w:r>
      <w:proofErr w:type="spellStart"/>
      <w:r w:rsidRPr="00984DC9">
        <w:t>mas</w:t>
      </w:r>
      <w:proofErr w:type="spellEnd"/>
      <w:r w:rsidRPr="00984DC9">
        <w:t xml:space="preserve"> </w:t>
      </w:r>
      <w:proofErr w:type="spellStart"/>
      <w:r w:rsidRPr="00984DC9">
        <w:t>com</w:t>
      </w:r>
      <w:proofErr w:type="spellEnd"/>
      <w:r w:rsidRPr="00984DC9">
        <w:t xml:space="preserve"> </w:t>
      </w:r>
      <w:proofErr w:type="spellStart"/>
      <w:r w:rsidRPr="00984DC9">
        <w:t>um</w:t>
      </w:r>
      <w:proofErr w:type="spellEnd"/>
      <w:r w:rsidRPr="00984DC9">
        <w:t xml:space="preserve"> diferente gradiente de temperatura. É </w:t>
      </w:r>
      <w:proofErr w:type="spellStart"/>
      <w:r w:rsidRPr="00984DC9">
        <w:t>possível</w:t>
      </w:r>
      <w:proofErr w:type="spellEnd"/>
      <w:r w:rsidRPr="00984DC9">
        <w:t xml:space="preserve"> observar que </w:t>
      </w:r>
      <w:proofErr w:type="spellStart"/>
      <w:r w:rsidRPr="00984DC9">
        <w:t>apresenta</w:t>
      </w:r>
      <w:proofErr w:type="spellEnd"/>
      <w:r w:rsidRPr="00984DC9">
        <w:t xml:space="preserve"> </w:t>
      </w:r>
      <w:proofErr w:type="spellStart"/>
      <w:r w:rsidRPr="00984DC9">
        <w:t>um</w:t>
      </w:r>
      <w:proofErr w:type="spellEnd"/>
      <w:r w:rsidRPr="00984DC9">
        <w:t xml:space="preserve"> gradiente </w:t>
      </w:r>
      <w:proofErr w:type="spellStart"/>
      <w:r w:rsidRPr="00984DC9">
        <w:t>com</w:t>
      </w:r>
      <w:proofErr w:type="spellEnd"/>
      <w:r w:rsidRPr="00984DC9">
        <w:t xml:space="preserve"> temperaturas </w:t>
      </w:r>
      <w:proofErr w:type="spellStart"/>
      <w:r w:rsidRPr="00984DC9">
        <w:t>mais</w:t>
      </w:r>
      <w:proofErr w:type="spellEnd"/>
      <w:r w:rsidRPr="00984DC9">
        <w:t xml:space="preserve"> elevadas do que o </w:t>
      </w:r>
      <w:proofErr w:type="spellStart"/>
      <w:r w:rsidRPr="00984DC9">
        <w:t>apresentado</w:t>
      </w:r>
      <w:proofErr w:type="spellEnd"/>
      <w:r w:rsidRPr="00984DC9">
        <w:t xml:space="preserve"> </w:t>
      </w:r>
      <w:proofErr w:type="spellStart"/>
      <w:r w:rsidRPr="00984DC9">
        <w:t>na</w:t>
      </w:r>
      <w:proofErr w:type="spellEnd"/>
      <w:r w:rsidRPr="00984DC9">
        <w:t xml:space="preserve"> Figura 3, 43,9 ~ 20,6°C e 32,5 ~ 20,2°C, respectivamente, indicando que a </w:t>
      </w:r>
      <w:proofErr w:type="spellStart"/>
      <w:r w:rsidRPr="00984DC9">
        <w:t>região</w:t>
      </w:r>
      <w:proofErr w:type="spellEnd"/>
      <w:r w:rsidRPr="00984DC9">
        <w:t xml:space="preserve"> interna do </w:t>
      </w:r>
      <w:proofErr w:type="spellStart"/>
      <w:r w:rsidRPr="00984DC9">
        <w:t>veículo</w:t>
      </w:r>
      <w:proofErr w:type="spellEnd"/>
      <w:r w:rsidRPr="00984DC9">
        <w:t xml:space="preserve"> é </w:t>
      </w:r>
      <w:proofErr w:type="spellStart"/>
      <w:r w:rsidRPr="00984DC9">
        <w:t>mais</w:t>
      </w:r>
      <w:proofErr w:type="spellEnd"/>
      <w:r w:rsidRPr="00984DC9">
        <w:t xml:space="preserve"> </w:t>
      </w:r>
      <w:proofErr w:type="spellStart"/>
      <w:r w:rsidRPr="00984DC9">
        <w:t>quente</w:t>
      </w:r>
      <w:proofErr w:type="spellEnd"/>
      <w:r w:rsidRPr="00984DC9">
        <w:t xml:space="preserve"> do que a </w:t>
      </w:r>
      <w:proofErr w:type="spellStart"/>
      <w:r w:rsidRPr="00984DC9">
        <w:t>região</w:t>
      </w:r>
      <w:proofErr w:type="spellEnd"/>
      <w:r w:rsidRPr="00984DC9">
        <w:t xml:space="preserve"> externa, </w:t>
      </w:r>
      <w:proofErr w:type="spellStart"/>
      <w:r w:rsidRPr="00984DC9">
        <w:t>decorrente</w:t>
      </w:r>
      <w:proofErr w:type="spellEnd"/>
      <w:r w:rsidRPr="00984DC9">
        <w:t xml:space="preserve"> da carga térmica de elementos externos, como </w:t>
      </w:r>
      <w:proofErr w:type="spellStart"/>
      <w:r w:rsidRPr="00984DC9">
        <w:t>insolação</w:t>
      </w:r>
      <w:proofErr w:type="spellEnd"/>
      <w:r w:rsidRPr="00984DC9">
        <w:t xml:space="preserve">, e internos, como </w:t>
      </w:r>
      <w:proofErr w:type="spellStart"/>
      <w:r w:rsidRPr="00984DC9">
        <w:t>pessoas</w:t>
      </w:r>
      <w:proofErr w:type="spellEnd"/>
      <w:r w:rsidRPr="00984DC9">
        <w:t>.</w:t>
      </w:r>
    </w:p>
    <w:p w14:paraId="03DDCA3E" w14:textId="77777777" w:rsidR="00E5399D" w:rsidRDefault="00E5399D" w:rsidP="00984DC9">
      <w:pPr>
        <w:sectPr w:rsidR="00E5399D" w:rsidSect="0073610A">
          <w:type w:val="continuous"/>
          <w:pgSz w:w="11906" w:h="16838" w:code="9"/>
          <w:pgMar w:top="1134" w:right="1418" w:bottom="1418" w:left="1418" w:header="1064" w:footer="709" w:gutter="0"/>
          <w:cols w:num="2" w:space="335"/>
          <w:docGrid w:linePitch="360"/>
        </w:sectPr>
      </w:pPr>
    </w:p>
    <w:p w14:paraId="35C037BD" w14:textId="77777777" w:rsidR="00984DC9" w:rsidRDefault="00984DC9" w:rsidP="00984DC9"/>
    <w:p w14:paraId="2A272DF2" w14:textId="1E84F265" w:rsidR="00984DC9" w:rsidRDefault="00984DC9" w:rsidP="00984DC9">
      <w:pPr>
        <w:jc w:val="center"/>
      </w:pPr>
      <w:r w:rsidRPr="007B7585">
        <w:rPr>
          <w:noProof/>
          <w:lang w:eastAsia="pt-BR"/>
        </w:rPr>
        <w:drawing>
          <wp:inline distT="0" distB="0" distL="0" distR="0" wp14:anchorId="7427211A" wp14:editId="34B89E04">
            <wp:extent cx="5760000" cy="158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1584000"/>
                    </a:xfrm>
                    <a:prstGeom prst="rect">
                      <a:avLst/>
                    </a:prstGeom>
                    <a:noFill/>
                    <a:ln>
                      <a:noFill/>
                    </a:ln>
                  </pic:spPr>
                </pic:pic>
              </a:graphicData>
            </a:graphic>
          </wp:inline>
        </w:drawing>
      </w:r>
    </w:p>
    <w:p w14:paraId="3C1A600D" w14:textId="7C234A58" w:rsidR="00984DC9" w:rsidRPr="00984DC9" w:rsidRDefault="00984DC9" w:rsidP="00984DC9">
      <w:r w:rsidRPr="00984DC9">
        <w:t xml:space="preserve">Figura 3. </w:t>
      </w:r>
      <w:proofErr w:type="spellStart"/>
      <w:r w:rsidRPr="00984DC9">
        <w:t>Análise</w:t>
      </w:r>
      <w:proofErr w:type="spellEnd"/>
      <w:r w:rsidRPr="00984DC9">
        <w:t xml:space="preserve"> da temperatura interna do </w:t>
      </w:r>
      <w:proofErr w:type="spellStart"/>
      <w:r w:rsidRPr="00984DC9">
        <w:t>veículo</w:t>
      </w:r>
      <w:proofErr w:type="spellEnd"/>
      <w:r w:rsidRPr="00984DC9">
        <w:t xml:space="preserve"> (</w:t>
      </w:r>
      <w:proofErr w:type="spellStart"/>
      <w:r w:rsidRPr="00984DC9">
        <w:t>Região</w:t>
      </w:r>
      <w:proofErr w:type="spellEnd"/>
      <w:r w:rsidRPr="00984DC9">
        <w:t xml:space="preserve"> Central)</w:t>
      </w:r>
      <w:r>
        <w:t xml:space="preserve">. </w:t>
      </w:r>
      <w:proofErr w:type="spellStart"/>
      <w:r>
        <w:t>Fonte</w:t>
      </w:r>
      <w:proofErr w:type="spellEnd"/>
      <w:r>
        <w:t xml:space="preserve">: </w:t>
      </w:r>
      <w:proofErr w:type="spellStart"/>
      <w:r>
        <w:t>Elaboração</w:t>
      </w:r>
      <w:proofErr w:type="spellEnd"/>
      <w:r>
        <w:t xml:space="preserve"> </w:t>
      </w:r>
      <w:proofErr w:type="spellStart"/>
      <w:r>
        <w:t>própria</w:t>
      </w:r>
      <w:proofErr w:type="spellEnd"/>
      <w:r>
        <w:t>.</w:t>
      </w:r>
    </w:p>
    <w:p w14:paraId="5AE3A2F8" w14:textId="77777777" w:rsidR="00984DC9" w:rsidRPr="001F0D6E" w:rsidRDefault="00984DC9" w:rsidP="00984DC9">
      <w:pPr>
        <w:spacing w:line="360" w:lineRule="auto"/>
        <w:rPr>
          <w:sz w:val="24"/>
          <w:szCs w:val="24"/>
        </w:rPr>
      </w:pPr>
    </w:p>
    <w:p w14:paraId="6EA46B63" w14:textId="77777777" w:rsidR="00E5399D" w:rsidRDefault="00E5399D" w:rsidP="00984DC9">
      <w:pPr>
        <w:sectPr w:rsidR="00E5399D" w:rsidSect="00E5399D">
          <w:type w:val="continuous"/>
          <w:pgSz w:w="11906" w:h="16838" w:code="9"/>
          <w:pgMar w:top="1134" w:right="1418" w:bottom="1418" w:left="1418" w:header="1064" w:footer="709" w:gutter="0"/>
          <w:cols w:space="335"/>
          <w:docGrid w:linePitch="360"/>
        </w:sectPr>
      </w:pPr>
    </w:p>
    <w:p w14:paraId="69EFF289" w14:textId="5A5E4448" w:rsidR="00984DC9" w:rsidRPr="00984DC9" w:rsidRDefault="00984DC9" w:rsidP="00984DC9">
      <w:r w:rsidRPr="00984DC9">
        <w:t xml:space="preserve">O Departamento de </w:t>
      </w:r>
      <w:proofErr w:type="spellStart"/>
      <w:r w:rsidRPr="00984DC9">
        <w:t>Proteção</w:t>
      </w:r>
      <w:proofErr w:type="spellEnd"/>
      <w:r w:rsidRPr="00984DC9">
        <w:t xml:space="preserve"> Ambiental de Hong Kong </w:t>
      </w:r>
      <w:proofErr w:type="spellStart"/>
      <w:r w:rsidRPr="00984DC9">
        <w:t>determinou</w:t>
      </w:r>
      <w:proofErr w:type="spellEnd"/>
      <w:r w:rsidRPr="00984DC9">
        <w:t xml:space="preserve"> </w:t>
      </w:r>
      <w:proofErr w:type="spellStart"/>
      <w:r w:rsidRPr="00984DC9">
        <w:t>uma</w:t>
      </w:r>
      <w:proofErr w:type="spellEnd"/>
      <w:r w:rsidRPr="00984DC9">
        <w:t xml:space="preserve"> </w:t>
      </w:r>
      <w:proofErr w:type="spellStart"/>
      <w:r w:rsidRPr="00984DC9">
        <w:t>padronização</w:t>
      </w:r>
      <w:proofErr w:type="spellEnd"/>
      <w:r w:rsidRPr="00984DC9">
        <w:t xml:space="preserve"> da </w:t>
      </w:r>
      <w:proofErr w:type="spellStart"/>
      <w:r w:rsidRPr="00984DC9">
        <w:t>qualidade</w:t>
      </w:r>
      <w:proofErr w:type="spellEnd"/>
      <w:r w:rsidRPr="00984DC9">
        <w:t xml:space="preserve"> do ar no interior dos </w:t>
      </w:r>
      <w:proofErr w:type="spellStart"/>
      <w:r w:rsidRPr="00984DC9">
        <w:t>ônibus</w:t>
      </w:r>
      <w:proofErr w:type="spellEnd"/>
      <w:r w:rsidRPr="00984DC9">
        <w:t xml:space="preserve">, dentro dos </w:t>
      </w:r>
      <w:proofErr w:type="spellStart"/>
      <w:r w:rsidRPr="00984DC9">
        <w:t>padrões</w:t>
      </w:r>
      <w:proofErr w:type="spellEnd"/>
      <w:r w:rsidRPr="00984DC9">
        <w:t xml:space="preserve"> da norma ASHRAE (American </w:t>
      </w:r>
      <w:proofErr w:type="spellStart"/>
      <w:r w:rsidRPr="00984DC9">
        <w:t>Society</w:t>
      </w:r>
      <w:proofErr w:type="spellEnd"/>
      <w:r w:rsidRPr="00984DC9">
        <w:t xml:space="preserve"> </w:t>
      </w:r>
      <w:proofErr w:type="spellStart"/>
      <w:r w:rsidRPr="00984DC9">
        <w:t>of</w:t>
      </w:r>
      <w:proofErr w:type="spellEnd"/>
      <w:r w:rsidRPr="00984DC9">
        <w:t xml:space="preserve"> </w:t>
      </w:r>
      <w:proofErr w:type="spellStart"/>
      <w:r w:rsidRPr="00984DC9">
        <w:t>Heating</w:t>
      </w:r>
      <w:proofErr w:type="spellEnd"/>
      <w:r w:rsidRPr="00984DC9">
        <w:t xml:space="preserve">, </w:t>
      </w:r>
      <w:proofErr w:type="spellStart"/>
      <w:r w:rsidRPr="00984DC9">
        <w:t>Refrigerating</w:t>
      </w:r>
      <w:proofErr w:type="spellEnd"/>
      <w:r w:rsidRPr="00984DC9">
        <w:t xml:space="preserve"> and Air-</w:t>
      </w:r>
      <w:proofErr w:type="spellStart"/>
      <w:r w:rsidRPr="00984DC9">
        <w:t>conditioning</w:t>
      </w:r>
      <w:proofErr w:type="spellEnd"/>
      <w:r w:rsidRPr="00984DC9">
        <w:t xml:space="preserve"> </w:t>
      </w:r>
      <w:proofErr w:type="spellStart"/>
      <w:r w:rsidRPr="00984DC9">
        <w:t>Engineers</w:t>
      </w:r>
      <w:proofErr w:type="spellEnd"/>
      <w:r w:rsidRPr="00984DC9">
        <w:t xml:space="preserve">), </w:t>
      </w:r>
      <w:proofErr w:type="spellStart"/>
      <w:r w:rsidRPr="00984DC9">
        <w:t>através</w:t>
      </w:r>
      <w:proofErr w:type="spellEnd"/>
      <w:r w:rsidRPr="00984DC9">
        <w:t xml:space="preserve"> do controle da temperatura ambiente e </w:t>
      </w:r>
      <w:proofErr w:type="spellStart"/>
      <w:r w:rsidRPr="00984DC9">
        <w:t>umidade</w:t>
      </w:r>
      <w:proofErr w:type="spellEnd"/>
      <w:r w:rsidRPr="00984DC9">
        <w:t xml:space="preserve"> relativa do ar, </w:t>
      </w:r>
      <w:proofErr w:type="spellStart"/>
      <w:r w:rsidRPr="00984DC9">
        <w:t>com</w:t>
      </w:r>
      <w:proofErr w:type="spellEnd"/>
      <w:r w:rsidRPr="00984DC9">
        <w:t xml:space="preserve"> valores entre 20 a 28°C e 40 a 70% respectivamente </w:t>
      </w:r>
      <w:r w:rsidR="006A33CB">
        <w:t>[3]</w:t>
      </w:r>
      <w:r w:rsidRPr="00984DC9">
        <w:t xml:space="preserve">. De </w:t>
      </w:r>
      <w:proofErr w:type="spellStart"/>
      <w:r w:rsidRPr="00984DC9">
        <w:t>acordo</w:t>
      </w:r>
      <w:proofErr w:type="spellEnd"/>
      <w:r w:rsidRPr="00984DC9">
        <w:t xml:space="preserve"> </w:t>
      </w:r>
      <w:proofErr w:type="spellStart"/>
      <w:r w:rsidRPr="00984DC9">
        <w:t>com</w:t>
      </w:r>
      <w:proofErr w:type="spellEnd"/>
      <w:r w:rsidR="006A33CB">
        <w:t xml:space="preserve"> [13],</w:t>
      </w:r>
      <w:r w:rsidRPr="00984DC9">
        <w:t xml:space="preserve"> os </w:t>
      </w:r>
      <w:proofErr w:type="spellStart"/>
      <w:r w:rsidRPr="00984DC9">
        <w:t>parâmetros</w:t>
      </w:r>
      <w:proofErr w:type="spellEnd"/>
      <w:r w:rsidRPr="00984DC9">
        <w:t xml:space="preserve"> </w:t>
      </w:r>
      <w:proofErr w:type="spellStart"/>
      <w:r w:rsidRPr="00984DC9">
        <w:t>ambientais</w:t>
      </w:r>
      <w:proofErr w:type="spellEnd"/>
      <w:r w:rsidRPr="00984DC9">
        <w:t xml:space="preserve"> que </w:t>
      </w:r>
      <w:proofErr w:type="spellStart"/>
      <w:r w:rsidRPr="00984DC9">
        <w:t>são</w:t>
      </w:r>
      <w:proofErr w:type="spellEnd"/>
      <w:r w:rsidRPr="00984DC9">
        <w:t xml:space="preserve"> </w:t>
      </w:r>
      <w:proofErr w:type="spellStart"/>
      <w:r w:rsidRPr="00984DC9">
        <w:t>suscetíveis</w:t>
      </w:r>
      <w:proofErr w:type="spellEnd"/>
      <w:r w:rsidRPr="00984DC9">
        <w:t xml:space="preserve"> de </w:t>
      </w:r>
      <w:proofErr w:type="spellStart"/>
      <w:r w:rsidRPr="00984DC9">
        <w:t>produzir</w:t>
      </w:r>
      <w:proofErr w:type="spellEnd"/>
      <w:r w:rsidRPr="00984DC9">
        <w:t xml:space="preserve"> </w:t>
      </w:r>
      <w:proofErr w:type="spellStart"/>
      <w:r w:rsidRPr="00984DC9">
        <w:t>sensação</w:t>
      </w:r>
      <w:proofErr w:type="spellEnd"/>
      <w:r w:rsidRPr="00984DC9">
        <w:t xml:space="preserve"> de conforto térmico em 80% </w:t>
      </w:r>
      <w:proofErr w:type="spellStart"/>
      <w:r w:rsidRPr="00984DC9">
        <w:t>ou</w:t>
      </w:r>
      <w:proofErr w:type="spellEnd"/>
      <w:r w:rsidRPr="00984DC9">
        <w:t xml:space="preserve"> </w:t>
      </w:r>
      <w:proofErr w:type="spellStart"/>
      <w:r w:rsidRPr="00984DC9">
        <w:t>mais</w:t>
      </w:r>
      <w:proofErr w:type="spellEnd"/>
      <w:r w:rsidRPr="00984DC9">
        <w:t xml:space="preserve"> de </w:t>
      </w:r>
      <w:proofErr w:type="spellStart"/>
      <w:r w:rsidRPr="00984DC9">
        <w:t>pessoas</w:t>
      </w:r>
      <w:proofErr w:type="spellEnd"/>
      <w:r w:rsidRPr="00984DC9">
        <w:t xml:space="preserve"> dentro de </w:t>
      </w:r>
      <w:proofErr w:type="spellStart"/>
      <w:r w:rsidRPr="00984DC9">
        <w:t>um</w:t>
      </w:r>
      <w:proofErr w:type="spellEnd"/>
      <w:r w:rsidRPr="00984DC9">
        <w:t xml:space="preserve"> ambiente condicionado, no </w:t>
      </w:r>
      <w:proofErr w:type="spellStart"/>
      <w:r w:rsidRPr="00984DC9">
        <w:t>verão</w:t>
      </w:r>
      <w:proofErr w:type="spellEnd"/>
      <w:r w:rsidRPr="00984DC9">
        <w:t xml:space="preserve">, </w:t>
      </w:r>
      <w:proofErr w:type="spellStart"/>
      <w:r w:rsidRPr="00984DC9">
        <w:t>seguem</w:t>
      </w:r>
      <w:proofErr w:type="spellEnd"/>
      <w:r w:rsidRPr="00984DC9">
        <w:t xml:space="preserve"> os </w:t>
      </w:r>
      <w:proofErr w:type="spellStart"/>
      <w:r w:rsidRPr="00984DC9">
        <w:t>padrões</w:t>
      </w:r>
      <w:proofErr w:type="spellEnd"/>
      <w:r w:rsidRPr="00984DC9">
        <w:t xml:space="preserve"> d</w:t>
      </w:r>
      <w:r w:rsidR="006A33CB">
        <w:t xml:space="preserve">e [14], </w:t>
      </w:r>
      <w:r w:rsidRPr="00984DC9">
        <w:t>referente a zona de conforto:</w:t>
      </w:r>
    </w:p>
    <w:p w14:paraId="353867EF" w14:textId="77777777" w:rsidR="00984DC9" w:rsidRPr="00984DC9" w:rsidRDefault="00984DC9" w:rsidP="00984DC9">
      <w:pPr>
        <w:pStyle w:val="PargrafodaLista"/>
        <w:numPr>
          <w:ilvl w:val="0"/>
          <w:numId w:val="27"/>
        </w:numPr>
      </w:pPr>
      <w:proofErr w:type="spellStart"/>
      <w:r w:rsidRPr="00984DC9">
        <w:t>Faixa</w:t>
      </w:r>
      <w:proofErr w:type="spellEnd"/>
      <w:r w:rsidRPr="00984DC9">
        <w:t xml:space="preserve"> 1 - Temperatura 22,5 a 25,5 [°C] e </w:t>
      </w:r>
      <w:proofErr w:type="spellStart"/>
      <w:r w:rsidRPr="00984DC9">
        <w:t>Umidade</w:t>
      </w:r>
      <w:proofErr w:type="spellEnd"/>
      <w:r w:rsidRPr="00984DC9">
        <w:t xml:space="preserve"> 65 %</w:t>
      </w:r>
    </w:p>
    <w:p w14:paraId="4FF80075" w14:textId="77777777" w:rsidR="00984DC9" w:rsidRPr="00984DC9" w:rsidRDefault="00984DC9" w:rsidP="00984DC9">
      <w:pPr>
        <w:pStyle w:val="PargrafodaLista"/>
        <w:numPr>
          <w:ilvl w:val="0"/>
          <w:numId w:val="27"/>
        </w:numPr>
      </w:pPr>
      <w:proofErr w:type="spellStart"/>
      <w:r w:rsidRPr="00984DC9">
        <w:t>Faixa</w:t>
      </w:r>
      <w:proofErr w:type="spellEnd"/>
      <w:r w:rsidRPr="00984DC9">
        <w:t xml:space="preserve"> 2 - Temperatura 23,0 – 26,0 [°C] e </w:t>
      </w:r>
      <w:proofErr w:type="spellStart"/>
      <w:r w:rsidRPr="00984DC9">
        <w:t>Umidade</w:t>
      </w:r>
      <w:proofErr w:type="spellEnd"/>
      <w:r w:rsidRPr="00984DC9">
        <w:t xml:space="preserve"> 35 %</w:t>
      </w:r>
    </w:p>
    <w:p w14:paraId="78367107" w14:textId="77777777" w:rsidR="00984DC9" w:rsidRPr="00984DC9" w:rsidRDefault="00984DC9" w:rsidP="00984DC9">
      <w:r w:rsidRPr="00984DC9">
        <w:t xml:space="preserve">A </w:t>
      </w:r>
      <w:proofErr w:type="spellStart"/>
      <w:r w:rsidRPr="00984DC9">
        <w:t>Tabela</w:t>
      </w:r>
      <w:proofErr w:type="spellEnd"/>
      <w:r w:rsidRPr="00984DC9">
        <w:t xml:space="preserve"> 1 </w:t>
      </w:r>
      <w:proofErr w:type="spellStart"/>
      <w:r w:rsidRPr="00984DC9">
        <w:t>apresenta</w:t>
      </w:r>
      <w:proofErr w:type="spellEnd"/>
      <w:r w:rsidRPr="00984DC9">
        <w:t xml:space="preserve"> </w:t>
      </w:r>
      <w:proofErr w:type="spellStart"/>
      <w:r w:rsidRPr="00984DC9">
        <w:t>alguns</w:t>
      </w:r>
      <w:proofErr w:type="spellEnd"/>
      <w:r w:rsidRPr="00984DC9">
        <w:t xml:space="preserve"> pontos críticos dos dados </w:t>
      </w:r>
      <w:proofErr w:type="spellStart"/>
      <w:r w:rsidRPr="00984DC9">
        <w:t>coletados</w:t>
      </w:r>
      <w:proofErr w:type="spellEnd"/>
      <w:r w:rsidRPr="00984DC9">
        <w:t xml:space="preserve">, identificando o </w:t>
      </w:r>
      <w:proofErr w:type="spellStart"/>
      <w:r w:rsidRPr="00984DC9">
        <w:t>dia</w:t>
      </w:r>
      <w:proofErr w:type="spellEnd"/>
      <w:r w:rsidRPr="00984DC9">
        <w:t xml:space="preserve"> 01/</w:t>
      </w:r>
      <w:proofErr w:type="spellStart"/>
      <w:r w:rsidRPr="00984DC9">
        <w:t>dez</w:t>
      </w:r>
      <w:proofErr w:type="spellEnd"/>
      <w:r w:rsidRPr="00984DC9">
        <w:t xml:space="preserve"> como o </w:t>
      </w:r>
      <w:proofErr w:type="spellStart"/>
      <w:r w:rsidRPr="00984DC9">
        <w:t>mais</w:t>
      </w:r>
      <w:proofErr w:type="spellEnd"/>
      <w:r w:rsidRPr="00984DC9">
        <w:t xml:space="preserve"> crítico, por </w:t>
      </w:r>
      <w:proofErr w:type="spellStart"/>
      <w:r w:rsidRPr="00984DC9">
        <w:t>apresentar</w:t>
      </w:r>
      <w:proofErr w:type="spellEnd"/>
      <w:r w:rsidRPr="00984DC9">
        <w:t xml:space="preserve"> a </w:t>
      </w:r>
      <w:proofErr w:type="spellStart"/>
      <w:r w:rsidRPr="00984DC9">
        <w:t>maior</w:t>
      </w:r>
      <w:proofErr w:type="spellEnd"/>
      <w:r w:rsidRPr="00984DC9">
        <w:t xml:space="preserve"> </w:t>
      </w:r>
      <w:proofErr w:type="spellStart"/>
      <w:r w:rsidRPr="00984DC9">
        <w:t>média</w:t>
      </w:r>
      <w:proofErr w:type="spellEnd"/>
      <w:r w:rsidRPr="00984DC9">
        <w:t xml:space="preserve"> de temperatura (33,6</w:t>
      </w:r>
      <w:r w:rsidRPr="00984DC9">
        <w:rPr>
          <w:vertAlign w:val="superscript"/>
        </w:rPr>
        <w:t>0</w:t>
      </w:r>
      <w:r w:rsidRPr="00984DC9">
        <w:t xml:space="preserve">C), e o </w:t>
      </w:r>
      <w:proofErr w:type="spellStart"/>
      <w:r w:rsidRPr="00984DC9">
        <w:t>dia</w:t>
      </w:r>
      <w:proofErr w:type="spellEnd"/>
      <w:r w:rsidRPr="00984DC9">
        <w:t xml:space="preserve"> 19/set como o menos crítico, por </w:t>
      </w:r>
      <w:proofErr w:type="spellStart"/>
      <w:r w:rsidRPr="00984DC9">
        <w:t>apresentar</w:t>
      </w:r>
      <w:proofErr w:type="spellEnd"/>
      <w:r w:rsidRPr="00984DC9">
        <w:t xml:space="preserve"> a menor </w:t>
      </w:r>
      <w:proofErr w:type="spellStart"/>
      <w:r w:rsidRPr="00984DC9">
        <w:t>média</w:t>
      </w:r>
      <w:proofErr w:type="spellEnd"/>
      <w:r w:rsidRPr="00984DC9">
        <w:t xml:space="preserve"> (27,7</w:t>
      </w:r>
      <w:r w:rsidRPr="00984DC9">
        <w:rPr>
          <w:vertAlign w:val="superscript"/>
        </w:rPr>
        <w:t>0</w:t>
      </w:r>
      <w:r w:rsidRPr="00984DC9">
        <w:t xml:space="preserve">C). O </w:t>
      </w:r>
      <w:proofErr w:type="spellStart"/>
      <w:r w:rsidRPr="00984DC9">
        <w:t>dia</w:t>
      </w:r>
      <w:proofErr w:type="spellEnd"/>
      <w:r w:rsidRPr="00984DC9">
        <w:t xml:space="preserve"> </w:t>
      </w:r>
      <w:proofErr w:type="spellStart"/>
      <w:r w:rsidRPr="00984DC9">
        <w:t>mais</w:t>
      </w:r>
      <w:proofErr w:type="spellEnd"/>
      <w:r w:rsidRPr="00984DC9">
        <w:t xml:space="preserve"> crítico </w:t>
      </w:r>
      <w:proofErr w:type="spellStart"/>
      <w:r w:rsidRPr="00984DC9">
        <w:t>também</w:t>
      </w:r>
      <w:proofErr w:type="spellEnd"/>
      <w:r w:rsidRPr="00984DC9">
        <w:t xml:space="preserve"> </w:t>
      </w:r>
      <w:proofErr w:type="spellStart"/>
      <w:r w:rsidRPr="00984DC9">
        <w:t>apresentou</w:t>
      </w:r>
      <w:proofErr w:type="spellEnd"/>
      <w:r w:rsidRPr="00984DC9">
        <w:t xml:space="preserve"> a máxima temperatura encontrada no </w:t>
      </w:r>
      <w:proofErr w:type="spellStart"/>
      <w:r w:rsidRPr="00984DC9">
        <w:t>veículo</w:t>
      </w:r>
      <w:proofErr w:type="spellEnd"/>
      <w:r w:rsidRPr="00984DC9">
        <w:t xml:space="preserve"> (43,9°C </w:t>
      </w:r>
      <w:proofErr w:type="spellStart"/>
      <w:r w:rsidRPr="00984DC9">
        <w:t>às</w:t>
      </w:r>
      <w:proofErr w:type="spellEnd"/>
      <w:r w:rsidRPr="00984DC9">
        <w:t xml:space="preserve"> 14:29h). Vale destacar que este </w:t>
      </w:r>
      <w:proofErr w:type="spellStart"/>
      <w:r w:rsidRPr="00984DC9">
        <w:t>foi</w:t>
      </w:r>
      <w:proofErr w:type="spellEnd"/>
      <w:r w:rsidRPr="00984DC9">
        <w:t xml:space="preserve"> </w:t>
      </w:r>
      <w:proofErr w:type="spellStart"/>
      <w:r w:rsidRPr="00984DC9">
        <w:t>um</w:t>
      </w:r>
      <w:proofErr w:type="spellEnd"/>
      <w:r w:rsidRPr="00984DC9">
        <w:t xml:space="preserve"> </w:t>
      </w:r>
      <w:proofErr w:type="spellStart"/>
      <w:r w:rsidRPr="00984DC9">
        <w:t>dia</w:t>
      </w:r>
      <w:proofErr w:type="spellEnd"/>
      <w:r w:rsidRPr="00984DC9">
        <w:t xml:space="preserve"> de </w:t>
      </w:r>
      <w:proofErr w:type="spellStart"/>
      <w:r w:rsidRPr="00984DC9">
        <w:t>baixa</w:t>
      </w:r>
      <w:proofErr w:type="spellEnd"/>
      <w:r w:rsidRPr="00984DC9">
        <w:t xml:space="preserve"> </w:t>
      </w:r>
      <w:proofErr w:type="spellStart"/>
      <w:r w:rsidRPr="00984DC9">
        <w:t>ocupação</w:t>
      </w:r>
      <w:proofErr w:type="spellEnd"/>
      <w:r w:rsidRPr="00984DC9">
        <w:t xml:space="preserve"> no </w:t>
      </w:r>
      <w:proofErr w:type="spellStart"/>
      <w:r w:rsidRPr="00984DC9">
        <w:t>veículo</w:t>
      </w:r>
      <w:proofErr w:type="spellEnd"/>
      <w:r w:rsidRPr="00984DC9">
        <w:t xml:space="preserve">. </w:t>
      </w:r>
      <w:proofErr w:type="spellStart"/>
      <w:r w:rsidRPr="00984DC9">
        <w:t>Já</w:t>
      </w:r>
      <w:proofErr w:type="spellEnd"/>
      <w:r w:rsidRPr="00984DC9">
        <w:t xml:space="preserve"> o </w:t>
      </w:r>
      <w:proofErr w:type="spellStart"/>
      <w:r w:rsidRPr="00984DC9">
        <w:t>dia</w:t>
      </w:r>
      <w:proofErr w:type="spellEnd"/>
      <w:r w:rsidRPr="00984DC9">
        <w:t xml:space="preserve"> 02/set </w:t>
      </w:r>
      <w:proofErr w:type="spellStart"/>
      <w:r w:rsidRPr="00984DC9">
        <w:t>apresentou</w:t>
      </w:r>
      <w:proofErr w:type="spellEnd"/>
      <w:r w:rsidRPr="00984DC9">
        <w:t xml:space="preserve"> a mínima temperatura encontrada (20,6</w:t>
      </w:r>
      <w:r w:rsidRPr="00984DC9">
        <w:rPr>
          <w:vertAlign w:val="superscript"/>
        </w:rPr>
        <w:t>0</w:t>
      </w:r>
      <w:r w:rsidRPr="00984DC9">
        <w:t xml:space="preserve">C </w:t>
      </w:r>
      <w:proofErr w:type="spellStart"/>
      <w:r w:rsidRPr="00984DC9">
        <w:t>às</w:t>
      </w:r>
      <w:proofErr w:type="spellEnd"/>
      <w:r w:rsidRPr="00984DC9">
        <w:t xml:space="preserve"> 04:59h), </w:t>
      </w:r>
      <w:proofErr w:type="spellStart"/>
      <w:r w:rsidRPr="00984DC9">
        <w:t>mas</w:t>
      </w:r>
      <w:proofErr w:type="spellEnd"/>
      <w:r w:rsidRPr="00984DC9">
        <w:t xml:space="preserve"> logo no </w:t>
      </w:r>
      <w:proofErr w:type="spellStart"/>
      <w:r w:rsidRPr="00984DC9">
        <w:t>início</w:t>
      </w:r>
      <w:proofErr w:type="spellEnd"/>
      <w:r w:rsidRPr="00984DC9">
        <w:t xml:space="preserve"> da </w:t>
      </w:r>
      <w:proofErr w:type="spellStart"/>
      <w:r w:rsidRPr="00984DC9">
        <w:t>operação</w:t>
      </w:r>
      <w:proofErr w:type="spellEnd"/>
      <w:r w:rsidRPr="00984DC9">
        <w:t xml:space="preserve">, </w:t>
      </w:r>
      <w:proofErr w:type="spellStart"/>
      <w:r w:rsidRPr="00984DC9">
        <w:t>provavelmente</w:t>
      </w:r>
      <w:proofErr w:type="spellEnd"/>
      <w:r w:rsidRPr="00984DC9">
        <w:t xml:space="preserve"> </w:t>
      </w:r>
      <w:proofErr w:type="spellStart"/>
      <w:r w:rsidRPr="00984DC9">
        <w:t>com</w:t>
      </w:r>
      <w:proofErr w:type="spellEnd"/>
      <w:r w:rsidRPr="00984DC9">
        <w:t xml:space="preserve"> o </w:t>
      </w:r>
      <w:proofErr w:type="spellStart"/>
      <w:r w:rsidRPr="00984DC9">
        <w:t>veículo</w:t>
      </w:r>
      <w:proofErr w:type="spellEnd"/>
      <w:r w:rsidRPr="00984DC9">
        <w:t xml:space="preserve"> </w:t>
      </w:r>
      <w:proofErr w:type="spellStart"/>
      <w:r w:rsidRPr="00984DC9">
        <w:t>ainda</w:t>
      </w:r>
      <w:proofErr w:type="spellEnd"/>
      <w:r w:rsidRPr="00984DC9">
        <w:t xml:space="preserve"> </w:t>
      </w:r>
      <w:proofErr w:type="spellStart"/>
      <w:r w:rsidRPr="00984DC9">
        <w:t>vazio</w:t>
      </w:r>
      <w:proofErr w:type="spellEnd"/>
      <w:r w:rsidRPr="00984DC9">
        <w:t xml:space="preserve">. Todos os valores da </w:t>
      </w:r>
      <w:proofErr w:type="spellStart"/>
      <w:r w:rsidRPr="00984DC9">
        <w:t>média</w:t>
      </w:r>
      <w:proofErr w:type="spellEnd"/>
      <w:r w:rsidRPr="00984DC9">
        <w:t xml:space="preserve"> </w:t>
      </w:r>
      <w:proofErr w:type="spellStart"/>
      <w:r w:rsidRPr="00984DC9">
        <w:t>diária</w:t>
      </w:r>
      <w:proofErr w:type="spellEnd"/>
      <w:r w:rsidRPr="00984DC9">
        <w:t xml:space="preserve"> levantados </w:t>
      </w:r>
      <w:proofErr w:type="spellStart"/>
      <w:r w:rsidRPr="00984DC9">
        <w:t>ultrapassam</w:t>
      </w:r>
      <w:proofErr w:type="spellEnd"/>
      <w:r w:rsidRPr="00984DC9">
        <w:t xml:space="preserve"> os valores </w:t>
      </w:r>
      <w:proofErr w:type="spellStart"/>
      <w:r w:rsidRPr="00984DC9">
        <w:t>estabelecidos</w:t>
      </w:r>
      <w:proofErr w:type="spellEnd"/>
      <w:r w:rsidRPr="00984DC9">
        <w:t xml:space="preserve"> por norma, caracterizando </w:t>
      </w:r>
      <w:proofErr w:type="spellStart"/>
      <w:r w:rsidRPr="00984DC9">
        <w:t>desconforto</w:t>
      </w:r>
      <w:proofErr w:type="spellEnd"/>
      <w:r w:rsidRPr="00984DC9">
        <w:t xml:space="preserve"> térmico para os </w:t>
      </w:r>
      <w:proofErr w:type="spellStart"/>
      <w:r w:rsidRPr="00984DC9">
        <w:t>usuários</w:t>
      </w:r>
      <w:proofErr w:type="spellEnd"/>
      <w:r w:rsidRPr="00984DC9">
        <w:t xml:space="preserve">. </w:t>
      </w:r>
    </w:p>
    <w:p w14:paraId="5B9B024B" w14:textId="77777777" w:rsidR="00984DC9" w:rsidRPr="00984DC9" w:rsidRDefault="00984DC9" w:rsidP="00984DC9"/>
    <w:p w14:paraId="0B718685" w14:textId="1D4241EF" w:rsidR="00984DC9" w:rsidRDefault="00984DC9" w:rsidP="002E2C39"/>
    <w:p w14:paraId="07ECD352" w14:textId="77777777" w:rsidR="00E5399D" w:rsidRDefault="00E5399D" w:rsidP="00E5399D">
      <w:pPr>
        <w:sectPr w:rsidR="00E5399D" w:rsidSect="0073610A">
          <w:type w:val="continuous"/>
          <w:pgSz w:w="11906" w:h="16838" w:code="9"/>
          <w:pgMar w:top="1134" w:right="1418" w:bottom="1418" w:left="1418" w:header="1064" w:footer="709" w:gutter="0"/>
          <w:cols w:num="2" w:space="335"/>
          <w:docGrid w:linePitch="360"/>
        </w:sectPr>
      </w:pPr>
    </w:p>
    <w:p w14:paraId="0AC35016" w14:textId="77777777" w:rsidR="00984DC9" w:rsidRPr="00E5399D" w:rsidRDefault="00984DC9" w:rsidP="00E5399D">
      <w:proofErr w:type="spellStart"/>
      <w:r w:rsidRPr="00E5399D">
        <w:t>Tabela</w:t>
      </w:r>
      <w:proofErr w:type="spellEnd"/>
      <w:r w:rsidRPr="00E5399D">
        <w:t xml:space="preserve"> 1. Pontos e intervalos críticos do </w:t>
      </w:r>
      <w:proofErr w:type="spellStart"/>
      <w:r w:rsidRPr="00E5399D">
        <w:t>levantamento</w:t>
      </w:r>
      <w:proofErr w:type="spellEnd"/>
      <w:r w:rsidRPr="00E5399D">
        <w:t xml:space="preserve"> de temperatura interna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8"/>
        <w:gridCol w:w="867"/>
        <w:gridCol w:w="972"/>
        <w:gridCol w:w="1070"/>
        <w:gridCol w:w="1070"/>
        <w:gridCol w:w="683"/>
        <w:gridCol w:w="1070"/>
        <w:gridCol w:w="667"/>
        <w:gridCol w:w="1070"/>
        <w:gridCol w:w="683"/>
      </w:tblGrid>
      <w:tr w:rsidR="00984DC9" w:rsidRPr="007B7585" w14:paraId="64D5CF7E" w14:textId="77777777" w:rsidTr="00B836BE">
        <w:tc>
          <w:tcPr>
            <w:tcW w:w="618" w:type="dxa"/>
            <w:shd w:val="clear" w:color="auto" w:fill="auto"/>
          </w:tcPr>
          <w:p w14:paraId="01E424AD" w14:textId="77777777" w:rsidR="00984DC9" w:rsidRPr="00E5399D" w:rsidRDefault="00984DC9" w:rsidP="00E5399D">
            <w:proofErr w:type="spellStart"/>
            <w:r w:rsidRPr="00E5399D">
              <w:lastRenderedPageBreak/>
              <w:t>Mês</w:t>
            </w:r>
            <w:proofErr w:type="spellEnd"/>
          </w:p>
        </w:tc>
        <w:tc>
          <w:tcPr>
            <w:tcW w:w="867" w:type="dxa"/>
            <w:shd w:val="clear" w:color="auto" w:fill="auto"/>
          </w:tcPr>
          <w:p w14:paraId="285FBBAB" w14:textId="77777777" w:rsidR="00984DC9" w:rsidRPr="00E5399D" w:rsidRDefault="00984DC9" w:rsidP="00E5399D">
            <w:r w:rsidRPr="00E5399D">
              <w:t>Data</w:t>
            </w:r>
          </w:p>
        </w:tc>
        <w:tc>
          <w:tcPr>
            <w:tcW w:w="928" w:type="dxa"/>
            <w:shd w:val="clear" w:color="auto" w:fill="auto"/>
          </w:tcPr>
          <w:p w14:paraId="7BAF5926" w14:textId="77777777" w:rsidR="00984DC9" w:rsidRPr="00E5399D" w:rsidRDefault="00984DC9" w:rsidP="00E5399D">
            <w:r w:rsidRPr="00E5399D">
              <w:t>Dia</w:t>
            </w:r>
          </w:p>
        </w:tc>
        <w:tc>
          <w:tcPr>
            <w:tcW w:w="1070" w:type="dxa"/>
            <w:shd w:val="clear" w:color="auto" w:fill="auto"/>
          </w:tcPr>
          <w:p w14:paraId="10FC0955" w14:textId="77777777" w:rsidR="00984DC9" w:rsidRPr="00E5399D" w:rsidRDefault="00984DC9" w:rsidP="00E5399D">
            <w:proofErr w:type="spellStart"/>
            <w:r w:rsidRPr="00E5399D">
              <w:t>Início</w:t>
            </w:r>
            <w:proofErr w:type="spellEnd"/>
          </w:p>
        </w:tc>
        <w:tc>
          <w:tcPr>
            <w:tcW w:w="1070" w:type="dxa"/>
            <w:shd w:val="clear" w:color="auto" w:fill="auto"/>
          </w:tcPr>
          <w:p w14:paraId="2FFEC58A" w14:textId="77777777" w:rsidR="00984DC9" w:rsidRPr="00E5399D" w:rsidRDefault="00984DC9" w:rsidP="00E5399D">
            <w:r w:rsidRPr="00E5399D">
              <w:t>Término</w:t>
            </w:r>
          </w:p>
        </w:tc>
        <w:tc>
          <w:tcPr>
            <w:tcW w:w="680" w:type="dxa"/>
            <w:shd w:val="clear" w:color="auto" w:fill="auto"/>
          </w:tcPr>
          <w:p w14:paraId="5BED19CB" w14:textId="77777777" w:rsidR="00984DC9" w:rsidRPr="00E5399D" w:rsidRDefault="00984DC9" w:rsidP="00E5399D">
            <w:proofErr w:type="spellStart"/>
            <w:r w:rsidRPr="00E5399D">
              <w:t>Máxd</w:t>
            </w:r>
            <w:proofErr w:type="spellEnd"/>
            <w:r w:rsidRPr="00E5399D">
              <w:t xml:space="preserve"> [°C]</w:t>
            </w:r>
          </w:p>
        </w:tc>
        <w:tc>
          <w:tcPr>
            <w:tcW w:w="1070" w:type="dxa"/>
            <w:shd w:val="clear" w:color="auto" w:fill="auto"/>
          </w:tcPr>
          <w:p w14:paraId="320378B5" w14:textId="77777777" w:rsidR="00984DC9" w:rsidRPr="00E5399D" w:rsidRDefault="00984DC9" w:rsidP="00E5399D">
            <w:proofErr w:type="spellStart"/>
            <w:r w:rsidRPr="00E5399D">
              <w:t>Horário</w:t>
            </w:r>
            <w:proofErr w:type="spellEnd"/>
          </w:p>
        </w:tc>
        <w:tc>
          <w:tcPr>
            <w:tcW w:w="667" w:type="dxa"/>
            <w:shd w:val="clear" w:color="auto" w:fill="auto"/>
          </w:tcPr>
          <w:p w14:paraId="4A3A8A2D" w14:textId="77777777" w:rsidR="00984DC9" w:rsidRPr="00E5399D" w:rsidRDefault="00984DC9" w:rsidP="00E5399D">
            <w:proofErr w:type="spellStart"/>
            <w:r w:rsidRPr="00E5399D">
              <w:t>Mínd</w:t>
            </w:r>
            <w:proofErr w:type="spellEnd"/>
            <w:r w:rsidRPr="00E5399D">
              <w:t xml:space="preserve"> [°C]</w:t>
            </w:r>
          </w:p>
        </w:tc>
        <w:tc>
          <w:tcPr>
            <w:tcW w:w="1070" w:type="dxa"/>
            <w:shd w:val="clear" w:color="auto" w:fill="auto"/>
          </w:tcPr>
          <w:p w14:paraId="42D3B2B2" w14:textId="77777777" w:rsidR="00984DC9" w:rsidRPr="00E5399D" w:rsidRDefault="00984DC9" w:rsidP="00E5399D">
            <w:proofErr w:type="spellStart"/>
            <w:r w:rsidRPr="00E5399D">
              <w:t>Horário</w:t>
            </w:r>
            <w:proofErr w:type="spellEnd"/>
          </w:p>
        </w:tc>
        <w:tc>
          <w:tcPr>
            <w:tcW w:w="680" w:type="dxa"/>
            <w:shd w:val="clear" w:color="auto" w:fill="auto"/>
          </w:tcPr>
          <w:p w14:paraId="4E7B220B" w14:textId="77777777" w:rsidR="00984DC9" w:rsidRPr="00E5399D" w:rsidRDefault="00984DC9" w:rsidP="00E5399D">
            <w:proofErr w:type="spellStart"/>
            <w:r w:rsidRPr="00E5399D">
              <w:t>Médd</w:t>
            </w:r>
            <w:proofErr w:type="spellEnd"/>
            <w:r w:rsidRPr="00E5399D">
              <w:t xml:space="preserve"> [°C]</w:t>
            </w:r>
          </w:p>
        </w:tc>
      </w:tr>
      <w:tr w:rsidR="00984DC9" w:rsidRPr="007B7585" w14:paraId="57A9614B" w14:textId="77777777" w:rsidTr="00B836BE">
        <w:tc>
          <w:tcPr>
            <w:tcW w:w="618" w:type="dxa"/>
            <w:shd w:val="clear" w:color="auto" w:fill="auto"/>
          </w:tcPr>
          <w:p w14:paraId="79860A42" w14:textId="77777777" w:rsidR="00984DC9" w:rsidRPr="007B7585" w:rsidRDefault="00984DC9" w:rsidP="00E5399D">
            <w:r w:rsidRPr="007B7585">
              <w:t>Set</w:t>
            </w:r>
          </w:p>
        </w:tc>
        <w:tc>
          <w:tcPr>
            <w:tcW w:w="867" w:type="dxa"/>
            <w:shd w:val="clear" w:color="auto" w:fill="auto"/>
          </w:tcPr>
          <w:p w14:paraId="26447EFD" w14:textId="77777777" w:rsidR="00984DC9" w:rsidRPr="007B7585" w:rsidRDefault="00984DC9" w:rsidP="00E5399D">
            <w:r w:rsidRPr="007B7585">
              <w:t>02/set</w:t>
            </w:r>
          </w:p>
        </w:tc>
        <w:tc>
          <w:tcPr>
            <w:tcW w:w="928" w:type="dxa"/>
            <w:shd w:val="clear" w:color="auto" w:fill="auto"/>
          </w:tcPr>
          <w:p w14:paraId="2CC870E0" w14:textId="77777777" w:rsidR="00984DC9" w:rsidRPr="007B7585" w:rsidRDefault="00984DC9" w:rsidP="00E5399D">
            <w:proofErr w:type="spellStart"/>
            <w:r w:rsidRPr="007B7585">
              <w:t>Quarta-feira</w:t>
            </w:r>
            <w:proofErr w:type="spellEnd"/>
          </w:p>
        </w:tc>
        <w:tc>
          <w:tcPr>
            <w:tcW w:w="1070" w:type="dxa"/>
            <w:shd w:val="clear" w:color="auto" w:fill="auto"/>
          </w:tcPr>
          <w:p w14:paraId="209F075C" w14:textId="77777777" w:rsidR="00984DC9" w:rsidRPr="007B7585" w:rsidRDefault="00984DC9" w:rsidP="00E5399D">
            <w:r w:rsidRPr="007B7585">
              <w:t>04:59</w:t>
            </w:r>
          </w:p>
        </w:tc>
        <w:tc>
          <w:tcPr>
            <w:tcW w:w="1070" w:type="dxa"/>
            <w:shd w:val="clear" w:color="auto" w:fill="auto"/>
          </w:tcPr>
          <w:p w14:paraId="0FEA20ED" w14:textId="77777777" w:rsidR="00984DC9" w:rsidRPr="007B7585" w:rsidRDefault="00984DC9" w:rsidP="00E5399D">
            <w:r w:rsidRPr="007B7585">
              <w:t>23:09</w:t>
            </w:r>
          </w:p>
        </w:tc>
        <w:tc>
          <w:tcPr>
            <w:tcW w:w="680" w:type="dxa"/>
            <w:shd w:val="clear" w:color="auto" w:fill="auto"/>
          </w:tcPr>
          <w:p w14:paraId="23FDE909" w14:textId="77777777" w:rsidR="00984DC9" w:rsidRPr="007B7585" w:rsidRDefault="00984DC9" w:rsidP="00E5399D">
            <w:r w:rsidRPr="007B7585">
              <w:t>34,9</w:t>
            </w:r>
          </w:p>
        </w:tc>
        <w:tc>
          <w:tcPr>
            <w:tcW w:w="1070" w:type="dxa"/>
            <w:shd w:val="clear" w:color="auto" w:fill="auto"/>
          </w:tcPr>
          <w:p w14:paraId="5EE1B5F1" w14:textId="77777777" w:rsidR="00984DC9" w:rsidRPr="007B7585" w:rsidRDefault="00984DC9" w:rsidP="00E5399D">
            <w:r w:rsidRPr="007B7585">
              <w:t>12:29</w:t>
            </w:r>
          </w:p>
        </w:tc>
        <w:tc>
          <w:tcPr>
            <w:tcW w:w="667" w:type="dxa"/>
            <w:shd w:val="clear" w:color="auto" w:fill="auto"/>
          </w:tcPr>
          <w:p w14:paraId="140DB6D2" w14:textId="77777777" w:rsidR="00984DC9" w:rsidRPr="007B7585" w:rsidRDefault="00984DC9" w:rsidP="00E5399D">
            <w:r w:rsidRPr="007B7585">
              <w:t>20,6</w:t>
            </w:r>
          </w:p>
        </w:tc>
        <w:tc>
          <w:tcPr>
            <w:tcW w:w="1070" w:type="dxa"/>
            <w:shd w:val="clear" w:color="auto" w:fill="auto"/>
          </w:tcPr>
          <w:p w14:paraId="6D2B48B7" w14:textId="77777777" w:rsidR="00984DC9" w:rsidRPr="007B7585" w:rsidRDefault="00984DC9" w:rsidP="00E5399D">
            <w:r w:rsidRPr="007B7585">
              <w:t>04:59</w:t>
            </w:r>
          </w:p>
        </w:tc>
        <w:tc>
          <w:tcPr>
            <w:tcW w:w="680" w:type="dxa"/>
            <w:shd w:val="clear" w:color="auto" w:fill="auto"/>
          </w:tcPr>
          <w:p w14:paraId="309177B0" w14:textId="77777777" w:rsidR="00984DC9" w:rsidRPr="007B7585" w:rsidRDefault="00984DC9" w:rsidP="00E5399D">
            <w:r w:rsidRPr="007B7585">
              <w:t>29</w:t>
            </w:r>
          </w:p>
        </w:tc>
      </w:tr>
      <w:tr w:rsidR="00984DC9" w:rsidRPr="007B7585" w14:paraId="52B3325D" w14:textId="77777777" w:rsidTr="00B836BE">
        <w:tc>
          <w:tcPr>
            <w:tcW w:w="618" w:type="dxa"/>
            <w:shd w:val="clear" w:color="auto" w:fill="auto"/>
          </w:tcPr>
          <w:p w14:paraId="18066998" w14:textId="77777777" w:rsidR="00984DC9" w:rsidRPr="007B7585" w:rsidRDefault="00984DC9" w:rsidP="00E5399D">
            <w:r w:rsidRPr="007B7585">
              <w:t>Set</w:t>
            </w:r>
          </w:p>
        </w:tc>
        <w:tc>
          <w:tcPr>
            <w:tcW w:w="867" w:type="dxa"/>
            <w:shd w:val="clear" w:color="auto" w:fill="auto"/>
          </w:tcPr>
          <w:p w14:paraId="490D9C8C" w14:textId="77777777" w:rsidR="00984DC9" w:rsidRPr="007B7585" w:rsidRDefault="00984DC9" w:rsidP="00E5399D">
            <w:r w:rsidRPr="007B7585">
              <w:t>19/set</w:t>
            </w:r>
          </w:p>
        </w:tc>
        <w:tc>
          <w:tcPr>
            <w:tcW w:w="928" w:type="dxa"/>
            <w:shd w:val="clear" w:color="auto" w:fill="auto"/>
          </w:tcPr>
          <w:p w14:paraId="2A3B86C5" w14:textId="77777777" w:rsidR="00984DC9" w:rsidRPr="007B7585" w:rsidRDefault="00984DC9" w:rsidP="00E5399D">
            <w:r w:rsidRPr="007B7585">
              <w:t>Sábado</w:t>
            </w:r>
          </w:p>
        </w:tc>
        <w:tc>
          <w:tcPr>
            <w:tcW w:w="1070" w:type="dxa"/>
            <w:shd w:val="clear" w:color="auto" w:fill="auto"/>
          </w:tcPr>
          <w:p w14:paraId="48ADFA39" w14:textId="77777777" w:rsidR="00984DC9" w:rsidRPr="007B7585" w:rsidRDefault="00984DC9" w:rsidP="00E5399D">
            <w:r w:rsidRPr="007B7585">
              <w:t>04:58</w:t>
            </w:r>
          </w:p>
        </w:tc>
        <w:tc>
          <w:tcPr>
            <w:tcW w:w="1070" w:type="dxa"/>
            <w:shd w:val="clear" w:color="auto" w:fill="auto"/>
          </w:tcPr>
          <w:p w14:paraId="5565418F" w14:textId="77777777" w:rsidR="00984DC9" w:rsidRPr="007B7585" w:rsidRDefault="00984DC9" w:rsidP="00E5399D">
            <w:r w:rsidRPr="007B7585">
              <w:t>23:08</w:t>
            </w:r>
          </w:p>
        </w:tc>
        <w:tc>
          <w:tcPr>
            <w:tcW w:w="680" w:type="dxa"/>
            <w:shd w:val="clear" w:color="auto" w:fill="auto"/>
          </w:tcPr>
          <w:p w14:paraId="2890F786" w14:textId="77777777" w:rsidR="00984DC9" w:rsidRPr="007B7585" w:rsidRDefault="00984DC9" w:rsidP="00E5399D">
            <w:r w:rsidRPr="007B7585">
              <w:t>34</w:t>
            </w:r>
          </w:p>
        </w:tc>
        <w:tc>
          <w:tcPr>
            <w:tcW w:w="1070" w:type="dxa"/>
            <w:shd w:val="clear" w:color="auto" w:fill="auto"/>
          </w:tcPr>
          <w:p w14:paraId="5C748AB9" w14:textId="77777777" w:rsidR="00984DC9" w:rsidRPr="007B7585" w:rsidRDefault="00984DC9" w:rsidP="00E5399D">
            <w:r w:rsidRPr="007B7585">
              <w:t>10:58</w:t>
            </w:r>
          </w:p>
        </w:tc>
        <w:tc>
          <w:tcPr>
            <w:tcW w:w="667" w:type="dxa"/>
            <w:shd w:val="clear" w:color="auto" w:fill="auto"/>
          </w:tcPr>
          <w:p w14:paraId="7DFABA23" w14:textId="77777777" w:rsidR="00984DC9" w:rsidRPr="007B7585" w:rsidRDefault="00984DC9" w:rsidP="00E5399D">
            <w:r w:rsidRPr="007B7585">
              <w:t>23,2</w:t>
            </w:r>
          </w:p>
        </w:tc>
        <w:tc>
          <w:tcPr>
            <w:tcW w:w="1070" w:type="dxa"/>
            <w:shd w:val="clear" w:color="auto" w:fill="auto"/>
          </w:tcPr>
          <w:p w14:paraId="16C3D63D" w14:textId="77777777" w:rsidR="00984DC9" w:rsidRPr="007B7585" w:rsidRDefault="00984DC9" w:rsidP="00E5399D">
            <w:r w:rsidRPr="007B7585">
              <w:t>04:58</w:t>
            </w:r>
          </w:p>
        </w:tc>
        <w:tc>
          <w:tcPr>
            <w:tcW w:w="680" w:type="dxa"/>
            <w:shd w:val="clear" w:color="auto" w:fill="auto"/>
          </w:tcPr>
          <w:p w14:paraId="71FEB002" w14:textId="77777777" w:rsidR="00984DC9" w:rsidRPr="007B7585" w:rsidRDefault="00984DC9" w:rsidP="00E5399D">
            <w:r w:rsidRPr="007B7585">
              <w:t>27,7</w:t>
            </w:r>
          </w:p>
        </w:tc>
      </w:tr>
      <w:tr w:rsidR="00984DC9" w:rsidRPr="007B7585" w14:paraId="3202C0F3" w14:textId="77777777" w:rsidTr="00B836BE">
        <w:trPr>
          <w:trHeight w:val="486"/>
        </w:trPr>
        <w:tc>
          <w:tcPr>
            <w:tcW w:w="618" w:type="dxa"/>
            <w:shd w:val="clear" w:color="auto" w:fill="auto"/>
          </w:tcPr>
          <w:p w14:paraId="3F9FFA85" w14:textId="77777777" w:rsidR="00984DC9" w:rsidRPr="007B7585" w:rsidRDefault="00984DC9" w:rsidP="00E5399D">
            <w:proofErr w:type="spellStart"/>
            <w:r w:rsidRPr="007B7585">
              <w:t>Dez</w:t>
            </w:r>
            <w:proofErr w:type="spellEnd"/>
          </w:p>
        </w:tc>
        <w:tc>
          <w:tcPr>
            <w:tcW w:w="867" w:type="dxa"/>
            <w:shd w:val="clear" w:color="auto" w:fill="auto"/>
          </w:tcPr>
          <w:p w14:paraId="775A86E5" w14:textId="77777777" w:rsidR="00984DC9" w:rsidRPr="007B7585" w:rsidRDefault="00984DC9" w:rsidP="00E5399D">
            <w:r w:rsidRPr="007B7585">
              <w:t>01/</w:t>
            </w:r>
            <w:proofErr w:type="spellStart"/>
            <w:r w:rsidRPr="007B7585">
              <w:t>dez</w:t>
            </w:r>
            <w:proofErr w:type="spellEnd"/>
          </w:p>
        </w:tc>
        <w:tc>
          <w:tcPr>
            <w:tcW w:w="928" w:type="dxa"/>
            <w:shd w:val="clear" w:color="auto" w:fill="auto"/>
          </w:tcPr>
          <w:p w14:paraId="66F60370" w14:textId="77777777" w:rsidR="00984DC9" w:rsidRPr="007B7585" w:rsidRDefault="00984DC9" w:rsidP="00E5399D">
            <w:proofErr w:type="spellStart"/>
            <w:r w:rsidRPr="007B7585">
              <w:t>Terça-feira</w:t>
            </w:r>
            <w:proofErr w:type="spellEnd"/>
          </w:p>
        </w:tc>
        <w:tc>
          <w:tcPr>
            <w:tcW w:w="1070" w:type="dxa"/>
            <w:shd w:val="clear" w:color="auto" w:fill="auto"/>
          </w:tcPr>
          <w:p w14:paraId="06EED075" w14:textId="77777777" w:rsidR="00984DC9" w:rsidRPr="007B7585" w:rsidRDefault="00984DC9" w:rsidP="00E5399D">
            <w:r w:rsidRPr="007B7585">
              <w:t>04:59</w:t>
            </w:r>
          </w:p>
        </w:tc>
        <w:tc>
          <w:tcPr>
            <w:tcW w:w="1070" w:type="dxa"/>
            <w:shd w:val="clear" w:color="auto" w:fill="auto"/>
          </w:tcPr>
          <w:p w14:paraId="12BFDA25" w14:textId="77777777" w:rsidR="00984DC9" w:rsidRPr="007B7585" w:rsidRDefault="00984DC9" w:rsidP="00E5399D">
            <w:r w:rsidRPr="007B7585">
              <w:t>23:09</w:t>
            </w:r>
          </w:p>
        </w:tc>
        <w:tc>
          <w:tcPr>
            <w:tcW w:w="680" w:type="dxa"/>
            <w:shd w:val="clear" w:color="auto" w:fill="auto"/>
          </w:tcPr>
          <w:p w14:paraId="65207569" w14:textId="77777777" w:rsidR="00984DC9" w:rsidRPr="007B7585" w:rsidRDefault="00984DC9" w:rsidP="00E5399D">
            <w:r w:rsidRPr="007B7585">
              <w:t>43,9</w:t>
            </w:r>
          </w:p>
        </w:tc>
        <w:tc>
          <w:tcPr>
            <w:tcW w:w="1070" w:type="dxa"/>
            <w:shd w:val="clear" w:color="auto" w:fill="auto"/>
          </w:tcPr>
          <w:p w14:paraId="29453149" w14:textId="77777777" w:rsidR="00984DC9" w:rsidRPr="007B7585" w:rsidRDefault="00984DC9" w:rsidP="00E5399D">
            <w:r w:rsidRPr="007B7585">
              <w:t>14:29</w:t>
            </w:r>
          </w:p>
        </w:tc>
        <w:tc>
          <w:tcPr>
            <w:tcW w:w="667" w:type="dxa"/>
            <w:shd w:val="clear" w:color="auto" w:fill="auto"/>
          </w:tcPr>
          <w:p w14:paraId="5E8085D3" w14:textId="77777777" w:rsidR="00984DC9" w:rsidRPr="007B7585" w:rsidRDefault="00984DC9" w:rsidP="00E5399D">
            <w:r w:rsidRPr="007B7585">
              <w:t>24,8</w:t>
            </w:r>
          </w:p>
        </w:tc>
        <w:tc>
          <w:tcPr>
            <w:tcW w:w="1070" w:type="dxa"/>
            <w:shd w:val="clear" w:color="auto" w:fill="auto"/>
          </w:tcPr>
          <w:p w14:paraId="039AD45C" w14:textId="77777777" w:rsidR="00984DC9" w:rsidRPr="007B7585" w:rsidRDefault="00984DC9" w:rsidP="00E5399D">
            <w:r w:rsidRPr="007B7585">
              <w:t>05:09</w:t>
            </w:r>
          </w:p>
        </w:tc>
        <w:tc>
          <w:tcPr>
            <w:tcW w:w="680" w:type="dxa"/>
            <w:shd w:val="clear" w:color="auto" w:fill="auto"/>
          </w:tcPr>
          <w:p w14:paraId="65D185B1" w14:textId="77777777" w:rsidR="00984DC9" w:rsidRPr="007B7585" w:rsidRDefault="00984DC9" w:rsidP="00E5399D">
            <w:r w:rsidRPr="007B7585">
              <w:t>33,6</w:t>
            </w:r>
          </w:p>
        </w:tc>
      </w:tr>
      <w:tr w:rsidR="00984DC9" w:rsidRPr="007B7585" w14:paraId="2C257348" w14:textId="77777777" w:rsidTr="00B836BE">
        <w:trPr>
          <w:trHeight w:val="486"/>
        </w:trPr>
        <w:tc>
          <w:tcPr>
            <w:tcW w:w="618" w:type="dxa"/>
            <w:tcBorders>
              <w:top w:val="single" w:sz="4" w:space="0" w:color="auto"/>
              <w:bottom w:val="single" w:sz="4" w:space="0" w:color="auto"/>
              <w:right w:val="single" w:sz="4" w:space="0" w:color="auto"/>
            </w:tcBorders>
            <w:shd w:val="clear" w:color="auto" w:fill="auto"/>
          </w:tcPr>
          <w:p w14:paraId="2EB10877" w14:textId="77777777" w:rsidR="00984DC9" w:rsidRPr="007B7585" w:rsidRDefault="00984DC9" w:rsidP="00E5399D">
            <w:r w:rsidRPr="007B7585">
              <w:t>Set</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89E7D11" w14:textId="77777777" w:rsidR="00984DC9" w:rsidRPr="007B7585" w:rsidRDefault="00984DC9" w:rsidP="00E5399D">
            <w:r w:rsidRPr="007B7585">
              <w:t>28/set</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330EC16" w14:textId="77777777" w:rsidR="00984DC9" w:rsidRPr="007B7585" w:rsidRDefault="00984DC9" w:rsidP="00E5399D">
            <w:r w:rsidRPr="007B7585">
              <w:t>Segunda-</w:t>
            </w:r>
            <w:proofErr w:type="spellStart"/>
            <w:r w:rsidRPr="007B7585">
              <w:t>feira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16DDEBF3" w14:textId="77777777" w:rsidR="00984DC9" w:rsidRPr="007B7585" w:rsidRDefault="00984DC9" w:rsidP="00E5399D">
            <w:r w:rsidRPr="007B7585">
              <w:t>04:52</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5AB18897" w14:textId="77777777" w:rsidR="00984DC9" w:rsidRPr="007B7585" w:rsidRDefault="00984DC9" w:rsidP="00E5399D">
            <w:r w:rsidRPr="007B7585">
              <w:t>23:02</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1F559" w14:textId="77777777" w:rsidR="00984DC9" w:rsidRPr="007B7585" w:rsidRDefault="00984DC9" w:rsidP="00E5399D">
            <w:r w:rsidRPr="007B7585">
              <w:t>34,1</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CBE5821" w14:textId="77777777" w:rsidR="00984DC9" w:rsidRPr="007B7585" w:rsidRDefault="00984DC9" w:rsidP="00E5399D">
            <w:r w:rsidRPr="007B7585">
              <w:t>09:02</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D47F369" w14:textId="77777777" w:rsidR="00984DC9" w:rsidRPr="007B7585" w:rsidRDefault="00984DC9" w:rsidP="00E5399D">
            <w:r w:rsidRPr="007B7585">
              <w:t>22,2</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C51BBB7" w14:textId="77777777" w:rsidR="00984DC9" w:rsidRPr="007B7585" w:rsidRDefault="00984DC9" w:rsidP="00E5399D">
            <w:r w:rsidRPr="007B7585">
              <w:t>04:52</w:t>
            </w:r>
          </w:p>
        </w:tc>
        <w:tc>
          <w:tcPr>
            <w:tcW w:w="680" w:type="dxa"/>
            <w:tcBorders>
              <w:top w:val="single" w:sz="4" w:space="0" w:color="auto"/>
              <w:left w:val="single" w:sz="4" w:space="0" w:color="auto"/>
              <w:bottom w:val="single" w:sz="4" w:space="0" w:color="auto"/>
            </w:tcBorders>
            <w:shd w:val="clear" w:color="auto" w:fill="auto"/>
          </w:tcPr>
          <w:p w14:paraId="269B3AA4" w14:textId="77777777" w:rsidR="00984DC9" w:rsidRPr="007B7585" w:rsidRDefault="00984DC9" w:rsidP="00E5399D">
            <w:r w:rsidRPr="007B7585">
              <w:t>28,5</w:t>
            </w:r>
          </w:p>
        </w:tc>
      </w:tr>
      <w:tr w:rsidR="00984DC9" w:rsidRPr="007B7585" w14:paraId="42A94993" w14:textId="77777777" w:rsidTr="00B836BE">
        <w:trPr>
          <w:trHeight w:val="486"/>
        </w:trPr>
        <w:tc>
          <w:tcPr>
            <w:tcW w:w="618" w:type="dxa"/>
            <w:tcBorders>
              <w:top w:val="single" w:sz="4" w:space="0" w:color="auto"/>
              <w:bottom w:val="single" w:sz="4" w:space="0" w:color="auto"/>
              <w:right w:val="single" w:sz="4" w:space="0" w:color="auto"/>
            </w:tcBorders>
            <w:shd w:val="clear" w:color="auto" w:fill="auto"/>
          </w:tcPr>
          <w:p w14:paraId="33C4527F" w14:textId="77777777" w:rsidR="00984DC9" w:rsidRPr="007B7585" w:rsidRDefault="00984DC9" w:rsidP="00E5399D">
            <w:proofErr w:type="spellStart"/>
            <w:r w:rsidRPr="007B7585">
              <w:t>Out</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D9D949A" w14:textId="77777777" w:rsidR="00984DC9" w:rsidRPr="007B7585" w:rsidRDefault="00984DC9" w:rsidP="00E5399D">
            <w:r w:rsidRPr="007B7585">
              <w:t>07/</w:t>
            </w:r>
            <w:proofErr w:type="spellStart"/>
            <w:r w:rsidRPr="007B7585">
              <w:t>out</w:t>
            </w:r>
            <w:proofErr w:type="spellEnd"/>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15A8FD7" w14:textId="77777777" w:rsidR="00984DC9" w:rsidRPr="007B7585" w:rsidRDefault="00984DC9" w:rsidP="00E5399D">
            <w:proofErr w:type="spellStart"/>
            <w:r w:rsidRPr="007B7585">
              <w:t>Quarta-feira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A4D1847" w14:textId="77777777" w:rsidR="00984DC9" w:rsidRPr="007B7585" w:rsidRDefault="00984DC9" w:rsidP="00E5399D">
            <w:r w:rsidRPr="007B7585">
              <w:t>04:51</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AA9284C" w14:textId="77777777" w:rsidR="00984DC9" w:rsidRPr="007B7585" w:rsidRDefault="00984DC9" w:rsidP="00E5399D">
            <w:r w:rsidRPr="007B7585">
              <w:t>23:01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7BB08C" w14:textId="77777777" w:rsidR="00984DC9" w:rsidRPr="007B7585" w:rsidRDefault="00984DC9" w:rsidP="00E5399D">
            <w:r w:rsidRPr="007B7585">
              <w:t>36,5</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5230A288" w14:textId="77777777" w:rsidR="00984DC9" w:rsidRPr="007B7585" w:rsidRDefault="00984DC9" w:rsidP="00E5399D">
            <w:r w:rsidRPr="007B7585">
              <w:t>15:11</w:t>
            </w: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ED813AC" w14:textId="77777777" w:rsidR="00984DC9" w:rsidRPr="007B7585" w:rsidRDefault="00984DC9" w:rsidP="00E5399D">
            <w:r w:rsidRPr="007B7585">
              <w:t>26</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2778647" w14:textId="77777777" w:rsidR="00984DC9" w:rsidRPr="007B7585" w:rsidRDefault="00984DC9" w:rsidP="00E5399D">
            <w:r w:rsidRPr="007B7585">
              <w:t>04:51</w:t>
            </w:r>
          </w:p>
        </w:tc>
        <w:tc>
          <w:tcPr>
            <w:tcW w:w="680" w:type="dxa"/>
            <w:tcBorders>
              <w:top w:val="single" w:sz="4" w:space="0" w:color="auto"/>
              <w:left w:val="single" w:sz="4" w:space="0" w:color="auto"/>
              <w:bottom w:val="single" w:sz="4" w:space="0" w:color="auto"/>
            </w:tcBorders>
            <w:shd w:val="clear" w:color="auto" w:fill="auto"/>
          </w:tcPr>
          <w:p w14:paraId="2E670EA3" w14:textId="77777777" w:rsidR="00984DC9" w:rsidRPr="007B7585" w:rsidRDefault="00984DC9" w:rsidP="00E5399D">
            <w:r w:rsidRPr="007B7585">
              <w:t>29,6</w:t>
            </w:r>
          </w:p>
        </w:tc>
      </w:tr>
    </w:tbl>
    <w:p w14:paraId="73785561" w14:textId="7B335AC7" w:rsidR="00984DC9" w:rsidRDefault="00E5399D" w:rsidP="00E5399D">
      <w:proofErr w:type="spellStart"/>
      <w:r>
        <w:t>Fonte</w:t>
      </w:r>
      <w:proofErr w:type="spellEnd"/>
      <w:r>
        <w:t xml:space="preserve">: </w:t>
      </w:r>
      <w:proofErr w:type="spellStart"/>
      <w:r>
        <w:t>Elaboração</w:t>
      </w:r>
      <w:proofErr w:type="spellEnd"/>
      <w:r>
        <w:t xml:space="preserve"> </w:t>
      </w:r>
      <w:proofErr w:type="spellStart"/>
      <w:r>
        <w:t>própria</w:t>
      </w:r>
      <w:proofErr w:type="spellEnd"/>
    </w:p>
    <w:p w14:paraId="45592F44" w14:textId="77777777" w:rsidR="00E5399D" w:rsidRDefault="00E5399D" w:rsidP="00E5399D"/>
    <w:p w14:paraId="237393EF" w14:textId="77777777" w:rsidR="00E5399D" w:rsidRDefault="00E5399D" w:rsidP="00E5399D">
      <w:pPr>
        <w:sectPr w:rsidR="00E5399D" w:rsidSect="00E5399D">
          <w:type w:val="continuous"/>
          <w:pgSz w:w="11906" w:h="16838" w:code="9"/>
          <w:pgMar w:top="1134" w:right="1418" w:bottom="1418" w:left="1418" w:header="1064" w:footer="709" w:gutter="0"/>
          <w:cols w:space="335"/>
          <w:docGrid w:linePitch="360"/>
        </w:sectPr>
      </w:pPr>
    </w:p>
    <w:p w14:paraId="6A70674B" w14:textId="77777777" w:rsidR="00984DC9" w:rsidRPr="00E5399D" w:rsidRDefault="00984DC9" w:rsidP="00E5399D">
      <w:proofErr w:type="spellStart"/>
      <w:r w:rsidRPr="00E5399D">
        <w:t>Através</w:t>
      </w:r>
      <w:proofErr w:type="spellEnd"/>
      <w:r w:rsidRPr="00E5399D">
        <w:t xml:space="preserve"> da </w:t>
      </w:r>
      <w:proofErr w:type="spellStart"/>
      <w:r w:rsidRPr="00E5399D">
        <w:t>análise</w:t>
      </w:r>
      <w:proofErr w:type="spellEnd"/>
      <w:r w:rsidRPr="00E5399D">
        <w:t xml:space="preserve"> dos dados </w:t>
      </w:r>
      <w:proofErr w:type="spellStart"/>
      <w:r w:rsidRPr="00E5399D">
        <w:t>coletados</w:t>
      </w:r>
      <w:proofErr w:type="spellEnd"/>
      <w:r w:rsidRPr="00E5399D">
        <w:t xml:space="preserve"> é </w:t>
      </w:r>
      <w:proofErr w:type="spellStart"/>
      <w:r w:rsidRPr="00E5399D">
        <w:t>possível</w:t>
      </w:r>
      <w:proofErr w:type="spellEnd"/>
      <w:r w:rsidRPr="00E5399D">
        <w:t xml:space="preserve"> identificar </w:t>
      </w:r>
      <w:proofErr w:type="spellStart"/>
      <w:r w:rsidRPr="00E5399D">
        <w:t>um</w:t>
      </w:r>
      <w:proofErr w:type="spellEnd"/>
      <w:r w:rsidRPr="00E5399D">
        <w:t xml:space="preserve"> intervalo de tempo crítico da </w:t>
      </w:r>
      <w:proofErr w:type="spellStart"/>
      <w:r w:rsidRPr="00E5399D">
        <w:t>operação</w:t>
      </w:r>
      <w:proofErr w:type="spellEnd"/>
      <w:r w:rsidRPr="00E5399D">
        <w:t xml:space="preserve"> do </w:t>
      </w:r>
      <w:proofErr w:type="spellStart"/>
      <w:r w:rsidRPr="00E5399D">
        <w:t>veículo</w:t>
      </w:r>
      <w:proofErr w:type="spellEnd"/>
      <w:r w:rsidRPr="00E5399D">
        <w:t xml:space="preserve">, o momento em que a temperatura interna do </w:t>
      </w:r>
      <w:proofErr w:type="spellStart"/>
      <w:r w:rsidRPr="00E5399D">
        <w:t>veículo</w:t>
      </w:r>
      <w:proofErr w:type="spellEnd"/>
      <w:r w:rsidRPr="00E5399D">
        <w:t xml:space="preserve"> </w:t>
      </w:r>
      <w:proofErr w:type="spellStart"/>
      <w:r w:rsidRPr="00E5399D">
        <w:t>ultrapassa</w:t>
      </w:r>
      <w:proofErr w:type="spellEnd"/>
      <w:r w:rsidRPr="00E5399D">
        <w:t xml:space="preserve"> o valor de 26°C </w:t>
      </w:r>
      <w:proofErr w:type="spellStart"/>
      <w:r w:rsidRPr="00E5399D">
        <w:t>chegando</w:t>
      </w:r>
      <w:proofErr w:type="spellEnd"/>
      <w:r w:rsidRPr="00E5399D">
        <w:t xml:space="preserve"> </w:t>
      </w:r>
      <w:proofErr w:type="spellStart"/>
      <w:r w:rsidRPr="00E5399D">
        <w:t>ao</w:t>
      </w:r>
      <w:proofErr w:type="spellEnd"/>
      <w:r w:rsidRPr="00E5399D">
        <w:t xml:space="preserve"> máximo e retornando a valores </w:t>
      </w:r>
      <w:proofErr w:type="spellStart"/>
      <w:r w:rsidRPr="00E5399D">
        <w:t>abaixo</w:t>
      </w:r>
      <w:proofErr w:type="spellEnd"/>
      <w:r w:rsidRPr="00E5399D">
        <w:t xml:space="preserve"> dos 26°C, </w:t>
      </w:r>
      <w:proofErr w:type="spellStart"/>
      <w:r w:rsidRPr="00E5399D">
        <w:t>ou</w:t>
      </w:r>
      <w:proofErr w:type="spellEnd"/>
      <w:r w:rsidRPr="00E5399D">
        <w:t xml:space="preserve"> </w:t>
      </w:r>
      <w:proofErr w:type="spellStart"/>
      <w:r w:rsidRPr="00E5399D">
        <w:t>seja</w:t>
      </w:r>
      <w:proofErr w:type="spellEnd"/>
      <w:r w:rsidRPr="00E5399D">
        <w:t xml:space="preserve">, período em que a temperatura </w:t>
      </w:r>
      <w:proofErr w:type="spellStart"/>
      <w:r w:rsidRPr="00E5399D">
        <w:t>ultrapassa</w:t>
      </w:r>
      <w:proofErr w:type="spellEnd"/>
      <w:r w:rsidRPr="00E5399D">
        <w:t xml:space="preserve"> o valor estipulado por norma.</w:t>
      </w:r>
    </w:p>
    <w:p w14:paraId="7537883A" w14:textId="77777777" w:rsidR="00984DC9" w:rsidRPr="00E5399D" w:rsidRDefault="00984DC9" w:rsidP="00E5399D">
      <w:proofErr w:type="spellStart"/>
      <w:r w:rsidRPr="00E5399D">
        <w:t>Sob</w:t>
      </w:r>
      <w:proofErr w:type="spellEnd"/>
      <w:r w:rsidRPr="00E5399D">
        <w:t xml:space="preserve"> </w:t>
      </w:r>
      <w:proofErr w:type="spellStart"/>
      <w:r w:rsidRPr="00E5399D">
        <w:t>esta</w:t>
      </w:r>
      <w:proofErr w:type="spellEnd"/>
      <w:r w:rsidRPr="00E5399D">
        <w:t xml:space="preserve"> </w:t>
      </w:r>
      <w:proofErr w:type="spellStart"/>
      <w:r w:rsidRPr="00E5399D">
        <w:t>visão</w:t>
      </w:r>
      <w:proofErr w:type="spellEnd"/>
      <w:r w:rsidRPr="00E5399D">
        <w:t xml:space="preserve">, o </w:t>
      </w:r>
      <w:proofErr w:type="spellStart"/>
      <w:r w:rsidRPr="00E5399D">
        <w:t>dia</w:t>
      </w:r>
      <w:proofErr w:type="spellEnd"/>
      <w:r w:rsidRPr="00E5399D">
        <w:t xml:space="preserve"> 28/set </w:t>
      </w:r>
      <w:proofErr w:type="spellStart"/>
      <w:r w:rsidRPr="00E5399D">
        <w:t>apresenta</w:t>
      </w:r>
      <w:proofErr w:type="spellEnd"/>
      <w:r w:rsidRPr="00E5399D">
        <w:t xml:space="preserve"> </w:t>
      </w:r>
      <w:proofErr w:type="spellStart"/>
      <w:r w:rsidRPr="00E5399D">
        <w:t>um</w:t>
      </w:r>
      <w:proofErr w:type="spellEnd"/>
      <w:r w:rsidRPr="00E5399D">
        <w:t xml:space="preserve"> intervalo de tempo extremamente crítico da </w:t>
      </w:r>
      <w:proofErr w:type="spellStart"/>
      <w:r w:rsidRPr="00E5399D">
        <w:t>operação</w:t>
      </w:r>
      <w:proofErr w:type="spellEnd"/>
      <w:r w:rsidRPr="00E5399D">
        <w:t xml:space="preserve"> do </w:t>
      </w:r>
      <w:proofErr w:type="spellStart"/>
      <w:r w:rsidRPr="00E5399D">
        <w:t>veículo</w:t>
      </w:r>
      <w:proofErr w:type="spellEnd"/>
      <w:r w:rsidRPr="00E5399D">
        <w:t xml:space="preserve">, </w:t>
      </w:r>
      <w:proofErr w:type="spellStart"/>
      <w:r w:rsidRPr="00E5399D">
        <w:t>pois</w:t>
      </w:r>
      <w:proofErr w:type="spellEnd"/>
      <w:r w:rsidRPr="00E5399D">
        <w:t xml:space="preserve"> 09:02h da </w:t>
      </w:r>
      <w:proofErr w:type="spellStart"/>
      <w:r w:rsidRPr="00E5399D">
        <w:t>manhã</w:t>
      </w:r>
      <w:proofErr w:type="spellEnd"/>
      <w:r w:rsidRPr="00E5399D">
        <w:t xml:space="preserve"> </w:t>
      </w:r>
      <w:proofErr w:type="spellStart"/>
      <w:r w:rsidRPr="00E5399D">
        <w:t>foi</w:t>
      </w:r>
      <w:proofErr w:type="spellEnd"/>
      <w:r w:rsidRPr="00E5399D">
        <w:t xml:space="preserve"> o menor </w:t>
      </w:r>
      <w:proofErr w:type="spellStart"/>
      <w:r w:rsidRPr="00E5399D">
        <w:t>horário</w:t>
      </w:r>
      <w:proofErr w:type="spellEnd"/>
      <w:r w:rsidRPr="00E5399D">
        <w:t xml:space="preserve"> de </w:t>
      </w:r>
      <w:proofErr w:type="spellStart"/>
      <w:r w:rsidRPr="00E5399D">
        <w:t>operação</w:t>
      </w:r>
      <w:proofErr w:type="spellEnd"/>
      <w:r w:rsidRPr="00E5399D">
        <w:t xml:space="preserve"> do </w:t>
      </w:r>
      <w:proofErr w:type="spellStart"/>
      <w:r w:rsidRPr="00E5399D">
        <w:t>veículo</w:t>
      </w:r>
      <w:proofErr w:type="spellEnd"/>
      <w:r w:rsidRPr="00E5399D">
        <w:t xml:space="preserve"> a </w:t>
      </w:r>
      <w:proofErr w:type="spellStart"/>
      <w:r w:rsidRPr="00E5399D">
        <w:t>se</w:t>
      </w:r>
      <w:proofErr w:type="spellEnd"/>
      <w:r w:rsidRPr="00E5399D">
        <w:t xml:space="preserve"> identificar </w:t>
      </w:r>
      <w:proofErr w:type="spellStart"/>
      <w:r w:rsidRPr="00E5399D">
        <w:t>uma</w:t>
      </w:r>
      <w:proofErr w:type="spellEnd"/>
      <w:r w:rsidRPr="00E5399D">
        <w:t xml:space="preserve"> temperatura máxima e 15:11h da tarde o </w:t>
      </w:r>
      <w:proofErr w:type="spellStart"/>
      <w:r w:rsidRPr="00E5399D">
        <w:t>maior</w:t>
      </w:r>
      <w:proofErr w:type="spellEnd"/>
      <w:r w:rsidRPr="00E5399D">
        <w:t xml:space="preserve">, no </w:t>
      </w:r>
      <w:proofErr w:type="spellStart"/>
      <w:r w:rsidRPr="00E5399D">
        <w:t>dia</w:t>
      </w:r>
      <w:proofErr w:type="spellEnd"/>
      <w:r w:rsidRPr="00E5399D">
        <w:t xml:space="preserve"> 07/</w:t>
      </w:r>
      <w:proofErr w:type="spellStart"/>
      <w:r w:rsidRPr="00E5399D">
        <w:t>out</w:t>
      </w:r>
      <w:proofErr w:type="spellEnd"/>
      <w:r w:rsidRPr="00E5399D">
        <w:t xml:space="preserve">. Este intervalo de tempo é considerado extremamente crítico por identificar a </w:t>
      </w:r>
      <w:proofErr w:type="spellStart"/>
      <w:r w:rsidRPr="00E5399D">
        <w:t>ocorrência</w:t>
      </w:r>
      <w:proofErr w:type="spellEnd"/>
      <w:r w:rsidRPr="00E5399D">
        <w:t xml:space="preserve"> de temperaturas máximas, que em todos os casos </w:t>
      </w:r>
      <w:proofErr w:type="spellStart"/>
      <w:r w:rsidRPr="00E5399D">
        <w:t>apresentaram</w:t>
      </w:r>
      <w:proofErr w:type="spellEnd"/>
      <w:r w:rsidRPr="00E5399D">
        <w:t xml:space="preserve"> valores superiores a 26°C.</w:t>
      </w:r>
    </w:p>
    <w:p w14:paraId="6E720D0F" w14:textId="6A277BA3" w:rsidR="00984DC9" w:rsidRDefault="00984DC9" w:rsidP="00E5399D">
      <w:proofErr w:type="spellStart"/>
      <w:r w:rsidRPr="00E5399D">
        <w:t>Na</w:t>
      </w:r>
      <w:proofErr w:type="spellEnd"/>
      <w:r w:rsidRPr="00E5399D">
        <w:t xml:space="preserve"> </w:t>
      </w:r>
      <w:proofErr w:type="spellStart"/>
      <w:r w:rsidRPr="00E5399D">
        <w:t>maioria</w:t>
      </w:r>
      <w:proofErr w:type="spellEnd"/>
      <w:r w:rsidRPr="00E5399D">
        <w:t xml:space="preserve"> dos casos, a temperatura mínima é identificada no </w:t>
      </w:r>
      <w:proofErr w:type="spellStart"/>
      <w:r w:rsidRPr="00E5399D">
        <w:t>início</w:t>
      </w:r>
      <w:proofErr w:type="spellEnd"/>
      <w:r w:rsidRPr="00E5399D">
        <w:t xml:space="preserve"> da </w:t>
      </w:r>
      <w:proofErr w:type="spellStart"/>
      <w:r w:rsidRPr="00E5399D">
        <w:t>operação</w:t>
      </w:r>
      <w:proofErr w:type="spellEnd"/>
      <w:r w:rsidRPr="00E5399D">
        <w:t xml:space="preserve"> do </w:t>
      </w:r>
      <w:proofErr w:type="spellStart"/>
      <w:r w:rsidRPr="00E5399D">
        <w:t>veículo</w:t>
      </w:r>
      <w:proofErr w:type="spellEnd"/>
      <w:r w:rsidRPr="00E5399D">
        <w:t xml:space="preserve"> (05:00h da </w:t>
      </w:r>
      <w:proofErr w:type="spellStart"/>
      <w:r w:rsidRPr="00E5399D">
        <w:t>manhã</w:t>
      </w:r>
      <w:proofErr w:type="spellEnd"/>
      <w:r w:rsidRPr="00E5399D">
        <w:t xml:space="preserve">), e em todos os casos </w:t>
      </w:r>
      <w:proofErr w:type="spellStart"/>
      <w:r w:rsidRPr="00E5399D">
        <w:t>analisados</w:t>
      </w:r>
      <w:proofErr w:type="spellEnd"/>
      <w:r w:rsidRPr="00E5399D">
        <w:t xml:space="preserve"> </w:t>
      </w:r>
      <w:proofErr w:type="spellStart"/>
      <w:r w:rsidRPr="00E5399D">
        <w:t>ocorre</w:t>
      </w:r>
      <w:proofErr w:type="spellEnd"/>
      <w:r w:rsidRPr="00E5399D">
        <w:t xml:space="preserve"> </w:t>
      </w:r>
      <w:proofErr w:type="spellStart"/>
      <w:r w:rsidRPr="00E5399D">
        <w:t>uma</w:t>
      </w:r>
      <w:proofErr w:type="spellEnd"/>
      <w:r w:rsidRPr="00E5399D">
        <w:t xml:space="preserve"> </w:t>
      </w:r>
      <w:proofErr w:type="spellStart"/>
      <w:r w:rsidRPr="00E5399D">
        <w:t>elevação</w:t>
      </w:r>
      <w:proofErr w:type="spellEnd"/>
      <w:r w:rsidRPr="00E5399D">
        <w:t xml:space="preserve"> </w:t>
      </w:r>
      <w:proofErr w:type="spellStart"/>
      <w:r w:rsidRPr="00E5399D">
        <w:t>desta</w:t>
      </w:r>
      <w:proofErr w:type="spellEnd"/>
      <w:r w:rsidRPr="00E5399D">
        <w:t xml:space="preserve"> temperatura até o pico máximo, que se localiza dentro do intervalo extremamente crítico (09:02h até 15:11h), e </w:t>
      </w:r>
      <w:proofErr w:type="spellStart"/>
      <w:r w:rsidRPr="00E5399D">
        <w:t>depois</w:t>
      </w:r>
      <w:proofErr w:type="spellEnd"/>
      <w:r w:rsidRPr="00E5399D">
        <w:t xml:space="preserve"> </w:t>
      </w:r>
      <w:proofErr w:type="spellStart"/>
      <w:r w:rsidRPr="00E5399D">
        <w:t>ocorre</w:t>
      </w:r>
      <w:proofErr w:type="spellEnd"/>
      <w:r w:rsidRPr="00E5399D">
        <w:t xml:space="preserve"> </w:t>
      </w:r>
      <w:proofErr w:type="spellStart"/>
      <w:r w:rsidRPr="00E5399D">
        <w:t>um</w:t>
      </w:r>
      <w:proofErr w:type="spellEnd"/>
      <w:r w:rsidRPr="00E5399D">
        <w:t xml:space="preserve"> declive até </w:t>
      </w:r>
      <w:proofErr w:type="spellStart"/>
      <w:r w:rsidRPr="00E5399D">
        <w:t>uma</w:t>
      </w:r>
      <w:proofErr w:type="spellEnd"/>
      <w:r w:rsidRPr="00E5399D">
        <w:t xml:space="preserve"> temperatura próxima da mínima. </w:t>
      </w:r>
      <w:proofErr w:type="spellStart"/>
      <w:r w:rsidRPr="00E5399D">
        <w:t>Com</w:t>
      </w:r>
      <w:proofErr w:type="spellEnd"/>
      <w:r w:rsidRPr="00E5399D">
        <w:t xml:space="preserve"> base </w:t>
      </w:r>
      <w:proofErr w:type="spellStart"/>
      <w:r w:rsidRPr="00E5399D">
        <w:t>na</w:t>
      </w:r>
      <w:proofErr w:type="spellEnd"/>
      <w:r w:rsidRPr="00E5399D">
        <w:t xml:space="preserve"> Figura 4, é </w:t>
      </w:r>
      <w:proofErr w:type="spellStart"/>
      <w:r w:rsidRPr="00E5399D">
        <w:t>possível</w:t>
      </w:r>
      <w:proofErr w:type="spellEnd"/>
      <w:r w:rsidRPr="00E5399D">
        <w:t xml:space="preserve"> determinar que </w:t>
      </w:r>
      <w:proofErr w:type="spellStart"/>
      <w:r w:rsidRPr="00E5399D">
        <w:t>mais</w:t>
      </w:r>
      <w:proofErr w:type="spellEnd"/>
      <w:r w:rsidRPr="00E5399D">
        <w:t xml:space="preserve"> de 84% do </w:t>
      </w:r>
      <w:proofErr w:type="spellStart"/>
      <w:r w:rsidRPr="00E5399D">
        <w:t>dia</w:t>
      </w:r>
      <w:proofErr w:type="spellEnd"/>
      <w:r w:rsidRPr="00E5399D">
        <w:t xml:space="preserve"> a temperatura interna do </w:t>
      </w:r>
      <w:proofErr w:type="spellStart"/>
      <w:r w:rsidRPr="00E5399D">
        <w:t>veículo</w:t>
      </w:r>
      <w:proofErr w:type="spellEnd"/>
      <w:r w:rsidRPr="00E5399D">
        <w:t xml:space="preserve"> </w:t>
      </w:r>
      <w:proofErr w:type="spellStart"/>
      <w:r w:rsidRPr="00E5399D">
        <w:t>encontra</w:t>
      </w:r>
      <w:proofErr w:type="spellEnd"/>
      <w:r w:rsidRPr="00E5399D">
        <w:t xml:space="preserve">-se superior a 26°C. </w:t>
      </w:r>
    </w:p>
    <w:p w14:paraId="286BD92F" w14:textId="7FBDD575" w:rsidR="00984DC9" w:rsidRDefault="00984DC9" w:rsidP="00E5399D">
      <w:r w:rsidRPr="00E5399D">
        <w:rPr>
          <w:noProof/>
        </w:rPr>
        <w:drawing>
          <wp:inline distT="0" distB="0" distL="0" distR="0" wp14:anchorId="62D10E2E" wp14:editId="1D98889E">
            <wp:extent cx="2773045" cy="2390775"/>
            <wp:effectExtent l="0" t="0" r="825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3045" cy="2390775"/>
                    </a:xfrm>
                    <a:prstGeom prst="rect">
                      <a:avLst/>
                    </a:prstGeom>
                    <a:noFill/>
                    <a:ln>
                      <a:noFill/>
                    </a:ln>
                  </pic:spPr>
                </pic:pic>
              </a:graphicData>
            </a:graphic>
          </wp:inline>
        </w:drawing>
      </w:r>
    </w:p>
    <w:p w14:paraId="4C77A6BB" w14:textId="5BB81064" w:rsidR="00984DC9" w:rsidRPr="00E5399D" w:rsidRDefault="00984DC9" w:rsidP="00E5399D">
      <w:r w:rsidRPr="00E5399D">
        <w:t xml:space="preserve">Figura 4. </w:t>
      </w:r>
      <w:proofErr w:type="spellStart"/>
      <w:r w:rsidRPr="00E5399D">
        <w:t>Análise</w:t>
      </w:r>
      <w:proofErr w:type="spellEnd"/>
      <w:r w:rsidRPr="00E5399D">
        <w:t xml:space="preserve"> do conforto térmico no </w:t>
      </w:r>
      <w:proofErr w:type="spellStart"/>
      <w:r w:rsidRPr="00E5399D">
        <w:t>dia</w:t>
      </w:r>
      <w:proofErr w:type="spellEnd"/>
      <w:r w:rsidRPr="00E5399D">
        <w:t xml:space="preserve"> </w:t>
      </w:r>
      <w:proofErr w:type="spellStart"/>
      <w:r w:rsidRPr="00E5399D">
        <w:t>mais</w:t>
      </w:r>
      <w:proofErr w:type="spellEnd"/>
      <w:r w:rsidRPr="00E5399D">
        <w:t xml:space="preserve"> crítico</w:t>
      </w:r>
      <w:r w:rsidR="00B40E92">
        <w:t xml:space="preserve">. </w:t>
      </w:r>
      <w:proofErr w:type="spellStart"/>
      <w:r w:rsidR="00B40E92">
        <w:t>Fonte</w:t>
      </w:r>
      <w:proofErr w:type="spellEnd"/>
      <w:r w:rsidR="00B40E92">
        <w:t xml:space="preserve">: </w:t>
      </w:r>
      <w:proofErr w:type="spellStart"/>
      <w:r w:rsidR="00B40E92">
        <w:t>Elaboração</w:t>
      </w:r>
      <w:proofErr w:type="spellEnd"/>
      <w:r w:rsidR="00B40E92">
        <w:t xml:space="preserve"> </w:t>
      </w:r>
      <w:proofErr w:type="spellStart"/>
      <w:r w:rsidR="00B40E92">
        <w:t>própria</w:t>
      </w:r>
      <w:proofErr w:type="spellEnd"/>
    </w:p>
    <w:p w14:paraId="45507943" w14:textId="77777777" w:rsidR="00984DC9" w:rsidRPr="00E5399D" w:rsidRDefault="00984DC9" w:rsidP="00E5399D"/>
    <w:p w14:paraId="3B48DE46" w14:textId="77777777" w:rsidR="00984DC9" w:rsidRPr="00E5399D" w:rsidRDefault="00984DC9" w:rsidP="00E5399D">
      <w:pPr>
        <w:pStyle w:val="Ttulo2"/>
      </w:pPr>
      <w:proofErr w:type="spellStart"/>
      <w:r w:rsidRPr="00E5399D">
        <w:t>Análise</w:t>
      </w:r>
      <w:proofErr w:type="spellEnd"/>
      <w:r w:rsidRPr="00E5399D">
        <w:t xml:space="preserve"> dos </w:t>
      </w:r>
      <w:proofErr w:type="spellStart"/>
      <w:r w:rsidRPr="00E5399D">
        <w:t>rejeitos</w:t>
      </w:r>
      <w:proofErr w:type="spellEnd"/>
      <w:r w:rsidRPr="00E5399D">
        <w:t xml:space="preserve"> térmicos do </w:t>
      </w:r>
      <w:proofErr w:type="spellStart"/>
      <w:r w:rsidRPr="00E5399D">
        <w:t>veículo</w:t>
      </w:r>
      <w:proofErr w:type="spellEnd"/>
    </w:p>
    <w:p w14:paraId="26AA80E8" w14:textId="77777777" w:rsidR="00E5399D" w:rsidRDefault="00E5399D" w:rsidP="00E5399D"/>
    <w:p w14:paraId="75840296" w14:textId="295B17BD" w:rsidR="00984DC9" w:rsidRPr="00E5399D" w:rsidRDefault="00984DC9" w:rsidP="00E5399D">
      <w:r w:rsidRPr="00E5399D">
        <w:t xml:space="preserve">A Figura 5 </w:t>
      </w:r>
      <w:proofErr w:type="spellStart"/>
      <w:r w:rsidRPr="00E5399D">
        <w:t>apresenta</w:t>
      </w:r>
      <w:proofErr w:type="spellEnd"/>
      <w:r w:rsidRPr="00E5399D">
        <w:t xml:space="preserve"> </w:t>
      </w:r>
      <w:proofErr w:type="spellStart"/>
      <w:r w:rsidRPr="00E5399D">
        <w:t>uma</w:t>
      </w:r>
      <w:proofErr w:type="spellEnd"/>
      <w:r w:rsidRPr="00E5399D">
        <w:t xml:space="preserve"> </w:t>
      </w:r>
      <w:proofErr w:type="spellStart"/>
      <w:r w:rsidRPr="00E5399D">
        <w:t>análise</w:t>
      </w:r>
      <w:proofErr w:type="spellEnd"/>
      <w:r w:rsidRPr="00E5399D">
        <w:t xml:space="preserve"> da temperatura do sistema de </w:t>
      </w:r>
      <w:proofErr w:type="spellStart"/>
      <w:r w:rsidRPr="00E5399D">
        <w:t>arrefecimento</w:t>
      </w:r>
      <w:proofErr w:type="spellEnd"/>
      <w:r w:rsidRPr="00E5399D">
        <w:t xml:space="preserve">, onde é </w:t>
      </w:r>
      <w:proofErr w:type="spellStart"/>
      <w:r w:rsidRPr="00E5399D">
        <w:t>possível</w:t>
      </w:r>
      <w:proofErr w:type="spellEnd"/>
      <w:r w:rsidRPr="00E5399D">
        <w:t xml:space="preserve"> identificar a temperatura máxima e mínima </w:t>
      </w:r>
      <w:proofErr w:type="spellStart"/>
      <w:r w:rsidRPr="00E5399D">
        <w:t>na</w:t>
      </w:r>
      <w:proofErr w:type="spellEnd"/>
      <w:r w:rsidRPr="00E5399D">
        <w:t xml:space="preserve"> </w:t>
      </w:r>
      <w:proofErr w:type="spellStart"/>
      <w:r w:rsidRPr="00E5399D">
        <w:t>saída</w:t>
      </w:r>
      <w:proofErr w:type="spellEnd"/>
      <w:r w:rsidRPr="00E5399D">
        <w:t xml:space="preserve"> de </w:t>
      </w:r>
      <w:proofErr w:type="spellStart"/>
      <w:r w:rsidRPr="00E5399D">
        <w:t>água</w:t>
      </w:r>
      <w:proofErr w:type="spellEnd"/>
      <w:r w:rsidRPr="00E5399D">
        <w:t xml:space="preserve"> </w:t>
      </w:r>
      <w:proofErr w:type="spellStart"/>
      <w:r w:rsidRPr="00E5399D">
        <w:t>quente</w:t>
      </w:r>
      <w:proofErr w:type="spellEnd"/>
      <w:r w:rsidRPr="00E5399D">
        <w:t xml:space="preserve"> do motor (T3) e a temperatura no momento coincidente do </w:t>
      </w:r>
      <w:proofErr w:type="spellStart"/>
      <w:r w:rsidRPr="00E5399D">
        <w:t>fluxo</w:t>
      </w:r>
      <w:proofErr w:type="spellEnd"/>
      <w:r w:rsidRPr="00E5399D">
        <w:t xml:space="preserve"> de </w:t>
      </w:r>
      <w:proofErr w:type="spellStart"/>
      <w:r w:rsidRPr="00E5399D">
        <w:t>água</w:t>
      </w:r>
      <w:proofErr w:type="spellEnd"/>
      <w:r w:rsidRPr="00E5399D">
        <w:t xml:space="preserve"> no retorno do radiador (T2). A temperatura máxima no </w:t>
      </w:r>
      <w:proofErr w:type="spellStart"/>
      <w:r w:rsidRPr="00E5399D">
        <w:t>fluxo</w:t>
      </w:r>
      <w:proofErr w:type="spellEnd"/>
      <w:r w:rsidRPr="00E5399D">
        <w:t xml:space="preserve"> de </w:t>
      </w:r>
      <w:proofErr w:type="spellStart"/>
      <w:r w:rsidRPr="00E5399D">
        <w:t>água</w:t>
      </w:r>
      <w:proofErr w:type="spellEnd"/>
      <w:r w:rsidRPr="00E5399D">
        <w:t xml:space="preserve"> </w:t>
      </w:r>
      <w:proofErr w:type="spellStart"/>
      <w:r w:rsidRPr="00E5399D">
        <w:t>foi</w:t>
      </w:r>
      <w:proofErr w:type="spellEnd"/>
      <w:r w:rsidRPr="00E5399D">
        <w:t xml:space="preserve"> identificada </w:t>
      </w:r>
      <w:proofErr w:type="spellStart"/>
      <w:r w:rsidRPr="00E5399D">
        <w:t>com</w:t>
      </w:r>
      <w:proofErr w:type="spellEnd"/>
      <w:r w:rsidRPr="00E5399D">
        <w:t xml:space="preserve"> o valor de 90°C, </w:t>
      </w:r>
      <w:proofErr w:type="spellStart"/>
      <w:r w:rsidRPr="00E5399D">
        <w:t>na</w:t>
      </w:r>
      <w:proofErr w:type="spellEnd"/>
      <w:r w:rsidRPr="00E5399D">
        <w:t xml:space="preserve"> </w:t>
      </w:r>
      <w:proofErr w:type="spellStart"/>
      <w:r w:rsidRPr="00E5399D">
        <w:t>saída</w:t>
      </w:r>
      <w:proofErr w:type="spellEnd"/>
      <w:r w:rsidRPr="00E5399D">
        <w:t xml:space="preserve"> de </w:t>
      </w:r>
      <w:proofErr w:type="spellStart"/>
      <w:r w:rsidRPr="00E5399D">
        <w:t>água</w:t>
      </w:r>
      <w:proofErr w:type="spellEnd"/>
      <w:r w:rsidRPr="00E5399D">
        <w:t xml:space="preserve"> </w:t>
      </w:r>
      <w:proofErr w:type="spellStart"/>
      <w:r w:rsidRPr="00E5399D">
        <w:t>quente</w:t>
      </w:r>
      <w:proofErr w:type="spellEnd"/>
      <w:r w:rsidRPr="00E5399D">
        <w:t xml:space="preserve"> do motor, indicando a total </w:t>
      </w:r>
      <w:proofErr w:type="spellStart"/>
      <w:r w:rsidRPr="00E5399D">
        <w:t>operação</w:t>
      </w:r>
      <w:proofErr w:type="spellEnd"/>
      <w:r w:rsidRPr="00E5399D">
        <w:t xml:space="preserve"> do motor e </w:t>
      </w:r>
      <w:proofErr w:type="spellStart"/>
      <w:r w:rsidRPr="00E5399D">
        <w:t>um</w:t>
      </w:r>
      <w:proofErr w:type="spellEnd"/>
      <w:r w:rsidRPr="00E5399D">
        <w:t xml:space="preserve"> </w:t>
      </w:r>
      <w:proofErr w:type="spellStart"/>
      <w:r w:rsidRPr="00E5399D">
        <w:t>rejeito</w:t>
      </w:r>
      <w:proofErr w:type="spellEnd"/>
      <w:r w:rsidRPr="00E5399D">
        <w:t xml:space="preserve"> térmico. </w:t>
      </w:r>
    </w:p>
    <w:p w14:paraId="6464288E" w14:textId="77777777" w:rsidR="00984DC9" w:rsidRPr="00E5399D" w:rsidRDefault="00984DC9" w:rsidP="00E5399D"/>
    <w:p w14:paraId="7174B75C" w14:textId="2CEF5BCE" w:rsidR="00984DC9" w:rsidRDefault="00984DC9" w:rsidP="00E5399D">
      <w:r w:rsidRPr="007B7585">
        <w:rPr>
          <w:noProof/>
        </w:rPr>
        <w:drawing>
          <wp:inline distT="0" distB="0" distL="0" distR="0" wp14:anchorId="0919D9B9" wp14:editId="42FE32CB">
            <wp:extent cx="2773045" cy="2079625"/>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3045" cy="2079625"/>
                    </a:xfrm>
                    <a:prstGeom prst="rect">
                      <a:avLst/>
                    </a:prstGeom>
                    <a:noFill/>
                    <a:ln>
                      <a:noFill/>
                    </a:ln>
                  </pic:spPr>
                </pic:pic>
              </a:graphicData>
            </a:graphic>
          </wp:inline>
        </w:drawing>
      </w:r>
    </w:p>
    <w:p w14:paraId="25AB3438" w14:textId="13392464" w:rsidR="00984DC9" w:rsidRPr="00E5399D" w:rsidRDefault="00984DC9" w:rsidP="00E5399D">
      <w:r w:rsidRPr="00E5399D">
        <w:t xml:space="preserve">Figura 5. </w:t>
      </w:r>
      <w:proofErr w:type="spellStart"/>
      <w:r w:rsidRPr="00E5399D">
        <w:t>Análise</w:t>
      </w:r>
      <w:proofErr w:type="spellEnd"/>
      <w:r w:rsidRPr="00E5399D">
        <w:t xml:space="preserve"> da temperatura do sistema de </w:t>
      </w:r>
      <w:proofErr w:type="spellStart"/>
      <w:r w:rsidRPr="00E5399D">
        <w:t>arrefecimento</w:t>
      </w:r>
      <w:proofErr w:type="spellEnd"/>
      <w:r w:rsidRPr="00E5399D">
        <w:t xml:space="preserve"> do motor</w:t>
      </w:r>
      <w:r w:rsidR="00B40E92">
        <w:t xml:space="preserve">. </w:t>
      </w:r>
      <w:proofErr w:type="spellStart"/>
      <w:r w:rsidR="00B40E92">
        <w:t>Fonte</w:t>
      </w:r>
      <w:proofErr w:type="spellEnd"/>
      <w:r w:rsidR="00B40E92">
        <w:t xml:space="preserve">: </w:t>
      </w:r>
      <w:proofErr w:type="spellStart"/>
      <w:r w:rsidR="00B40E92">
        <w:t>Elaboração</w:t>
      </w:r>
      <w:proofErr w:type="spellEnd"/>
      <w:r w:rsidR="00B40E92">
        <w:t xml:space="preserve"> </w:t>
      </w:r>
      <w:proofErr w:type="spellStart"/>
      <w:r w:rsidR="00B40E92">
        <w:t>própria</w:t>
      </w:r>
      <w:proofErr w:type="spellEnd"/>
    </w:p>
    <w:p w14:paraId="33FEFC1F" w14:textId="77777777" w:rsidR="00984DC9" w:rsidRPr="00E5399D" w:rsidRDefault="00984DC9" w:rsidP="00E5399D"/>
    <w:p w14:paraId="581AF871" w14:textId="77777777" w:rsidR="00984DC9" w:rsidRPr="00E5399D" w:rsidRDefault="00984DC9" w:rsidP="00E5399D">
      <w:r w:rsidRPr="00E5399D">
        <w:t xml:space="preserve">A Figura 6 </w:t>
      </w:r>
      <w:proofErr w:type="spellStart"/>
      <w:r w:rsidRPr="00E5399D">
        <w:t>apresenta</w:t>
      </w:r>
      <w:proofErr w:type="spellEnd"/>
      <w:r w:rsidRPr="00E5399D">
        <w:t xml:space="preserve"> a temperatura </w:t>
      </w:r>
      <w:proofErr w:type="spellStart"/>
      <w:r w:rsidRPr="00E5399D">
        <w:t>média</w:t>
      </w:r>
      <w:proofErr w:type="spellEnd"/>
      <w:r w:rsidRPr="00E5399D">
        <w:t xml:space="preserve"> do sistema de </w:t>
      </w:r>
      <w:proofErr w:type="spellStart"/>
      <w:r w:rsidRPr="00E5399D">
        <w:t>arrefecimento</w:t>
      </w:r>
      <w:proofErr w:type="spellEnd"/>
      <w:r w:rsidRPr="00E5399D">
        <w:t xml:space="preserve"> do motor, onde pode-se observar que a </w:t>
      </w:r>
      <w:proofErr w:type="spellStart"/>
      <w:r w:rsidRPr="00E5399D">
        <w:t>média</w:t>
      </w:r>
      <w:proofErr w:type="spellEnd"/>
      <w:r w:rsidRPr="00E5399D">
        <w:t xml:space="preserve"> está no intervalo entre 60°C e 70°C.</w:t>
      </w:r>
    </w:p>
    <w:p w14:paraId="1DB9F652" w14:textId="77777777" w:rsidR="00984DC9" w:rsidRPr="00E5399D" w:rsidRDefault="00984DC9" w:rsidP="00E5399D"/>
    <w:p w14:paraId="022B7784" w14:textId="3FCFBBE8" w:rsidR="00984DC9" w:rsidRDefault="00984DC9" w:rsidP="00E5399D">
      <w:r w:rsidRPr="007B7585">
        <w:rPr>
          <w:noProof/>
        </w:rPr>
        <w:lastRenderedPageBreak/>
        <w:drawing>
          <wp:inline distT="0" distB="0" distL="0" distR="0" wp14:anchorId="3FC24DF9" wp14:editId="4C71AB91">
            <wp:extent cx="2773045" cy="2192655"/>
            <wp:effectExtent l="0" t="0" r="825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045" cy="2192655"/>
                    </a:xfrm>
                    <a:prstGeom prst="rect">
                      <a:avLst/>
                    </a:prstGeom>
                    <a:noFill/>
                    <a:ln>
                      <a:noFill/>
                    </a:ln>
                  </pic:spPr>
                </pic:pic>
              </a:graphicData>
            </a:graphic>
          </wp:inline>
        </w:drawing>
      </w:r>
    </w:p>
    <w:p w14:paraId="5894C09E" w14:textId="26B8899C" w:rsidR="00984DC9" w:rsidRPr="00E5399D" w:rsidRDefault="00984DC9" w:rsidP="00E5399D">
      <w:r w:rsidRPr="00E5399D">
        <w:t xml:space="preserve">Figura 6. </w:t>
      </w:r>
      <w:proofErr w:type="spellStart"/>
      <w:r w:rsidRPr="00E5399D">
        <w:t>Análise</w:t>
      </w:r>
      <w:proofErr w:type="spellEnd"/>
      <w:r w:rsidRPr="00E5399D">
        <w:t xml:space="preserve"> da temperatura </w:t>
      </w:r>
      <w:proofErr w:type="spellStart"/>
      <w:r w:rsidRPr="00E5399D">
        <w:t>média</w:t>
      </w:r>
      <w:proofErr w:type="spellEnd"/>
      <w:r w:rsidRPr="00E5399D">
        <w:t xml:space="preserve"> do sistema de </w:t>
      </w:r>
      <w:proofErr w:type="spellStart"/>
      <w:r w:rsidRPr="00E5399D">
        <w:t>arrefecimento</w:t>
      </w:r>
      <w:proofErr w:type="spellEnd"/>
      <w:r w:rsidRPr="00E5399D">
        <w:t xml:space="preserve"> do motor</w:t>
      </w:r>
      <w:r w:rsidR="00B40E92">
        <w:t xml:space="preserve">. </w:t>
      </w:r>
      <w:proofErr w:type="spellStart"/>
      <w:r w:rsidR="00B40E92">
        <w:t>Fonte</w:t>
      </w:r>
      <w:proofErr w:type="spellEnd"/>
      <w:r w:rsidR="00B40E92">
        <w:t xml:space="preserve">: </w:t>
      </w:r>
      <w:proofErr w:type="spellStart"/>
      <w:r w:rsidR="00B40E92">
        <w:t>Elaboração</w:t>
      </w:r>
      <w:proofErr w:type="spellEnd"/>
      <w:r w:rsidR="00B40E92">
        <w:t xml:space="preserve"> </w:t>
      </w:r>
      <w:proofErr w:type="spellStart"/>
      <w:r w:rsidR="00B40E92">
        <w:t>própria</w:t>
      </w:r>
      <w:proofErr w:type="spellEnd"/>
      <w:r w:rsidR="00B40E92">
        <w:t>.</w:t>
      </w:r>
    </w:p>
    <w:p w14:paraId="5DAE5A0C" w14:textId="77777777" w:rsidR="00984DC9" w:rsidRPr="00E5399D" w:rsidRDefault="00984DC9" w:rsidP="00E5399D"/>
    <w:p w14:paraId="04C15761" w14:textId="7938AD87" w:rsidR="00984DC9" w:rsidRPr="00E5399D" w:rsidRDefault="00984DC9" w:rsidP="00E5399D">
      <w:r w:rsidRPr="00E5399D">
        <w:t xml:space="preserve">A Figura 7 </w:t>
      </w:r>
      <w:proofErr w:type="spellStart"/>
      <w:r w:rsidRPr="00E5399D">
        <w:t>apresenta</w:t>
      </w:r>
      <w:proofErr w:type="spellEnd"/>
      <w:r w:rsidRPr="00E5399D">
        <w:t xml:space="preserve"> a temperatura dos gases de </w:t>
      </w:r>
      <w:proofErr w:type="spellStart"/>
      <w:r w:rsidRPr="00E5399D">
        <w:t>exaustão</w:t>
      </w:r>
      <w:proofErr w:type="spellEnd"/>
      <w:r w:rsidRPr="00E5399D">
        <w:t xml:space="preserve"> </w:t>
      </w:r>
      <w:proofErr w:type="spellStart"/>
      <w:r w:rsidRPr="00E5399D">
        <w:t>na</w:t>
      </w:r>
      <w:proofErr w:type="spellEnd"/>
      <w:r w:rsidRPr="00E5399D">
        <w:t xml:space="preserve"> descarga </w:t>
      </w:r>
      <w:proofErr w:type="spellStart"/>
      <w:r w:rsidRPr="00E5399D">
        <w:t>após</w:t>
      </w:r>
      <w:proofErr w:type="spellEnd"/>
      <w:r w:rsidRPr="00E5399D">
        <w:t xml:space="preserve"> o </w:t>
      </w:r>
      <w:proofErr w:type="spellStart"/>
      <w:r w:rsidRPr="00E5399D">
        <w:t>catalisador</w:t>
      </w:r>
      <w:proofErr w:type="spellEnd"/>
      <w:r w:rsidRPr="00E5399D">
        <w:t xml:space="preserve">. A sonda tubo de Pitot </w:t>
      </w:r>
      <w:proofErr w:type="spellStart"/>
      <w:r w:rsidRPr="00E5399D">
        <w:t>foi</w:t>
      </w:r>
      <w:proofErr w:type="spellEnd"/>
      <w:r w:rsidRPr="00E5399D">
        <w:t xml:space="preserve"> instalada </w:t>
      </w:r>
      <w:proofErr w:type="spellStart"/>
      <w:r w:rsidRPr="00E5399D">
        <w:t>na</w:t>
      </w:r>
      <w:proofErr w:type="spellEnd"/>
      <w:r w:rsidRPr="00E5399D">
        <w:t xml:space="preserve"> </w:t>
      </w:r>
      <w:proofErr w:type="spellStart"/>
      <w:r w:rsidRPr="00E5399D">
        <w:t>direção</w:t>
      </w:r>
      <w:proofErr w:type="spellEnd"/>
      <w:r w:rsidRPr="00E5399D">
        <w:t xml:space="preserve"> do </w:t>
      </w:r>
      <w:proofErr w:type="spellStart"/>
      <w:r w:rsidRPr="00E5399D">
        <w:t>fluxo</w:t>
      </w:r>
      <w:proofErr w:type="spellEnd"/>
      <w:r w:rsidRPr="00E5399D">
        <w:t xml:space="preserve"> de </w:t>
      </w:r>
      <w:proofErr w:type="spellStart"/>
      <w:r w:rsidRPr="00E5399D">
        <w:t>saída</w:t>
      </w:r>
      <w:proofErr w:type="spellEnd"/>
      <w:r w:rsidRPr="00E5399D">
        <w:t xml:space="preserve"> dos gases de </w:t>
      </w:r>
      <w:proofErr w:type="spellStart"/>
      <w:r w:rsidRPr="00E5399D">
        <w:t>exaustão</w:t>
      </w:r>
      <w:proofErr w:type="spellEnd"/>
      <w:r w:rsidRPr="00E5399D">
        <w:t xml:space="preserve">, </w:t>
      </w:r>
      <w:proofErr w:type="spellStart"/>
      <w:r w:rsidRPr="00E5399D">
        <w:t>ou</w:t>
      </w:r>
      <w:proofErr w:type="spellEnd"/>
      <w:r w:rsidRPr="00E5399D">
        <w:t xml:space="preserve"> </w:t>
      </w:r>
      <w:proofErr w:type="spellStart"/>
      <w:r w:rsidRPr="00E5399D">
        <w:t>seja</w:t>
      </w:r>
      <w:proofErr w:type="spellEnd"/>
      <w:r w:rsidRPr="00E5399D">
        <w:t xml:space="preserve">, em </w:t>
      </w:r>
      <w:proofErr w:type="spellStart"/>
      <w:r w:rsidRPr="00E5399D">
        <w:t>contato</w:t>
      </w:r>
      <w:proofErr w:type="spellEnd"/>
      <w:r w:rsidRPr="00E5399D">
        <w:t xml:space="preserve"> </w:t>
      </w:r>
      <w:proofErr w:type="spellStart"/>
      <w:r w:rsidRPr="00E5399D">
        <w:t>direto</w:t>
      </w:r>
      <w:proofErr w:type="spellEnd"/>
      <w:r w:rsidRPr="00E5399D">
        <w:t xml:space="preserve"> </w:t>
      </w:r>
      <w:proofErr w:type="spellStart"/>
      <w:r w:rsidRPr="00E5399D">
        <w:t>com</w:t>
      </w:r>
      <w:proofErr w:type="spellEnd"/>
      <w:r w:rsidRPr="00E5399D">
        <w:t xml:space="preserve"> o </w:t>
      </w:r>
      <w:proofErr w:type="spellStart"/>
      <w:r w:rsidRPr="00E5399D">
        <w:t>fluxo</w:t>
      </w:r>
      <w:proofErr w:type="spellEnd"/>
      <w:r w:rsidRPr="00E5399D">
        <w:t xml:space="preserve">, onde a temperatura dos gases </w:t>
      </w:r>
      <w:proofErr w:type="spellStart"/>
      <w:r w:rsidRPr="00E5399D">
        <w:t>apresenta</w:t>
      </w:r>
      <w:proofErr w:type="spellEnd"/>
      <w:r w:rsidRPr="00E5399D">
        <w:t xml:space="preserve"> </w:t>
      </w:r>
      <w:proofErr w:type="spellStart"/>
      <w:r w:rsidRPr="00E5399D">
        <w:t>uma</w:t>
      </w:r>
      <w:proofErr w:type="spellEnd"/>
      <w:r w:rsidRPr="00E5399D">
        <w:t xml:space="preserve"> </w:t>
      </w:r>
      <w:proofErr w:type="spellStart"/>
      <w:r w:rsidRPr="00E5399D">
        <w:t>média</w:t>
      </w:r>
      <w:proofErr w:type="spellEnd"/>
      <w:r w:rsidRPr="00E5399D">
        <w:t xml:space="preserve"> de 230°C. Lembramos que, em </w:t>
      </w:r>
      <w:proofErr w:type="spellStart"/>
      <w:r w:rsidRPr="00E5399D">
        <w:t>virtude</w:t>
      </w:r>
      <w:proofErr w:type="spellEnd"/>
      <w:r w:rsidRPr="00E5399D">
        <w:t xml:space="preserve"> do ponto de </w:t>
      </w:r>
      <w:proofErr w:type="spellStart"/>
      <w:r w:rsidRPr="00E5399D">
        <w:t>instalação</w:t>
      </w:r>
      <w:proofErr w:type="spellEnd"/>
      <w:r w:rsidRPr="00E5399D">
        <w:t xml:space="preserve">, </w:t>
      </w:r>
      <w:proofErr w:type="spellStart"/>
      <w:r w:rsidRPr="00E5399D">
        <w:t>também</w:t>
      </w:r>
      <w:proofErr w:type="spellEnd"/>
      <w:r w:rsidRPr="00E5399D">
        <w:t xml:space="preserve"> </w:t>
      </w:r>
      <w:proofErr w:type="spellStart"/>
      <w:r w:rsidRPr="00E5399D">
        <w:t>existem</w:t>
      </w:r>
      <w:proofErr w:type="spellEnd"/>
      <w:r w:rsidRPr="00E5399D">
        <w:t xml:space="preserve"> </w:t>
      </w:r>
      <w:proofErr w:type="spellStart"/>
      <w:r w:rsidRPr="00E5399D">
        <w:t>perdas</w:t>
      </w:r>
      <w:proofErr w:type="spellEnd"/>
      <w:r w:rsidRPr="00E5399D">
        <w:t xml:space="preserve"> térmicas no </w:t>
      </w:r>
      <w:proofErr w:type="spellStart"/>
      <w:r w:rsidRPr="00E5399D">
        <w:t>trajeto</w:t>
      </w:r>
      <w:proofErr w:type="spellEnd"/>
      <w:r w:rsidRPr="00E5399D">
        <w:t xml:space="preserve"> do </w:t>
      </w:r>
      <w:proofErr w:type="spellStart"/>
      <w:r w:rsidRPr="00E5399D">
        <w:t>fluxo</w:t>
      </w:r>
      <w:proofErr w:type="spellEnd"/>
      <w:r w:rsidRPr="00E5399D">
        <w:t xml:space="preserve">. </w:t>
      </w:r>
      <w:proofErr w:type="spellStart"/>
      <w:r w:rsidRPr="00E5399D">
        <w:t>Estudos</w:t>
      </w:r>
      <w:proofErr w:type="spellEnd"/>
      <w:r w:rsidRPr="00E5399D">
        <w:t xml:space="preserve"> </w:t>
      </w:r>
      <w:proofErr w:type="spellStart"/>
      <w:r w:rsidRPr="00E5399D">
        <w:t>já</w:t>
      </w:r>
      <w:proofErr w:type="spellEnd"/>
      <w:r w:rsidRPr="00E5399D">
        <w:t xml:space="preserve"> </w:t>
      </w:r>
      <w:proofErr w:type="spellStart"/>
      <w:r w:rsidRPr="00E5399D">
        <w:t>comprovam</w:t>
      </w:r>
      <w:proofErr w:type="spellEnd"/>
      <w:r w:rsidRPr="00E5399D">
        <w:t xml:space="preserve"> ser </w:t>
      </w:r>
      <w:proofErr w:type="spellStart"/>
      <w:r w:rsidRPr="00E5399D">
        <w:t>possível</w:t>
      </w:r>
      <w:proofErr w:type="spellEnd"/>
      <w:r w:rsidRPr="00E5399D">
        <w:t xml:space="preserve"> utilizar </w:t>
      </w:r>
      <w:proofErr w:type="spellStart"/>
      <w:r w:rsidRPr="00E5399D">
        <w:t>fontes</w:t>
      </w:r>
      <w:proofErr w:type="spellEnd"/>
      <w:r w:rsidRPr="00E5399D">
        <w:t xml:space="preserve"> de calor </w:t>
      </w:r>
      <w:proofErr w:type="spellStart"/>
      <w:r w:rsidRPr="00E5399D">
        <w:t>com</w:t>
      </w:r>
      <w:proofErr w:type="spellEnd"/>
      <w:r w:rsidRPr="00E5399D">
        <w:t xml:space="preserve"> temperaturas de 100°C a 200°C para </w:t>
      </w:r>
      <w:proofErr w:type="spellStart"/>
      <w:r w:rsidRPr="00E5399D">
        <w:t>utilização</w:t>
      </w:r>
      <w:proofErr w:type="spellEnd"/>
      <w:r w:rsidRPr="00E5399D">
        <w:t xml:space="preserve"> em sistemas de </w:t>
      </w:r>
      <w:proofErr w:type="spellStart"/>
      <w:r w:rsidRPr="00E5399D">
        <w:t>absorção</w:t>
      </w:r>
      <w:proofErr w:type="spellEnd"/>
      <w:r w:rsidRPr="00E5399D">
        <w:t xml:space="preserve">, </w:t>
      </w:r>
      <w:proofErr w:type="spellStart"/>
      <w:r w:rsidRPr="00E5399D">
        <w:t>com</w:t>
      </w:r>
      <w:proofErr w:type="spellEnd"/>
      <w:r w:rsidRPr="00E5399D">
        <w:t xml:space="preserve"> COP próximo de 1</w:t>
      </w:r>
      <w:r w:rsidR="005C45BC">
        <w:t xml:space="preserve"> [15]</w:t>
      </w:r>
      <w:r w:rsidRPr="00E5399D">
        <w:t>.</w:t>
      </w:r>
    </w:p>
    <w:p w14:paraId="0841CFA0" w14:textId="77777777" w:rsidR="00984DC9" w:rsidRDefault="00984DC9" w:rsidP="00984DC9"/>
    <w:p w14:paraId="5FC6E71E" w14:textId="11B17118" w:rsidR="00984DC9" w:rsidRDefault="00984DC9" w:rsidP="00E5399D">
      <w:r w:rsidRPr="007B7585">
        <w:rPr>
          <w:noProof/>
        </w:rPr>
        <w:drawing>
          <wp:inline distT="0" distB="0" distL="0" distR="0" wp14:anchorId="1C36130A" wp14:editId="75F34BD7">
            <wp:extent cx="2773045" cy="1975485"/>
            <wp:effectExtent l="0" t="0" r="825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3045" cy="1975485"/>
                    </a:xfrm>
                    <a:prstGeom prst="rect">
                      <a:avLst/>
                    </a:prstGeom>
                    <a:noFill/>
                    <a:ln>
                      <a:noFill/>
                    </a:ln>
                  </pic:spPr>
                </pic:pic>
              </a:graphicData>
            </a:graphic>
          </wp:inline>
        </w:drawing>
      </w:r>
    </w:p>
    <w:p w14:paraId="6C9D5A5D" w14:textId="71E87518" w:rsidR="00984DC9" w:rsidRPr="00E5399D" w:rsidRDefault="00984DC9" w:rsidP="00E5399D">
      <w:r w:rsidRPr="00E5399D">
        <w:t xml:space="preserve">Figura 7. Temperatura dos gases de </w:t>
      </w:r>
      <w:proofErr w:type="spellStart"/>
      <w:r w:rsidRPr="00E5399D">
        <w:t>exaustão</w:t>
      </w:r>
      <w:proofErr w:type="spellEnd"/>
      <w:r w:rsidRPr="00E5399D">
        <w:t xml:space="preserve"> </w:t>
      </w:r>
      <w:proofErr w:type="spellStart"/>
      <w:r w:rsidRPr="00E5399D">
        <w:t>após</w:t>
      </w:r>
      <w:proofErr w:type="spellEnd"/>
      <w:r w:rsidRPr="00E5399D">
        <w:t xml:space="preserve"> o </w:t>
      </w:r>
      <w:proofErr w:type="spellStart"/>
      <w:r w:rsidRPr="00E5399D">
        <w:t>catalisador</w:t>
      </w:r>
      <w:proofErr w:type="spellEnd"/>
      <w:r w:rsidRPr="00E5399D">
        <w:t xml:space="preserve"> (</w:t>
      </w:r>
      <w:proofErr w:type="spellStart"/>
      <w:r w:rsidRPr="00E5399D">
        <w:t>medição</w:t>
      </w:r>
      <w:proofErr w:type="spellEnd"/>
      <w:r w:rsidRPr="00E5399D">
        <w:t xml:space="preserve"> </w:t>
      </w:r>
      <w:proofErr w:type="spellStart"/>
      <w:r w:rsidRPr="00E5399D">
        <w:t>direta</w:t>
      </w:r>
      <w:proofErr w:type="spellEnd"/>
      <w:r w:rsidRPr="00E5399D">
        <w:t xml:space="preserve"> - </w:t>
      </w:r>
      <w:proofErr w:type="spellStart"/>
      <w:r w:rsidRPr="00E5399D">
        <w:t>dia</w:t>
      </w:r>
      <w:proofErr w:type="spellEnd"/>
      <w:r w:rsidRPr="00E5399D">
        <w:t xml:space="preserve"> crítico)</w:t>
      </w:r>
      <w:r w:rsidR="00B40E92">
        <w:t xml:space="preserve">. </w:t>
      </w:r>
      <w:proofErr w:type="spellStart"/>
      <w:r w:rsidR="00B40E92">
        <w:t>Fonte</w:t>
      </w:r>
      <w:proofErr w:type="spellEnd"/>
      <w:r w:rsidR="00B40E92">
        <w:t xml:space="preserve">: </w:t>
      </w:r>
      <w:proofErr w:type="spellStart"/>
      <w:r w:rsidR="00B40E92">
        <w:t>Elaboração</w:t>
      </w:r>
      <w:proofErr w:type="spellEnd"/>
      <w:r w:rsidR="00B40E92">
        <w:t xml:space="preserve"> </w:t>
      </w:r>
      <w:proofErr w:type="spellStart"/>
      <w:r w:rsidR="00B40E92">
        <w:t>própria</w:t>
      </w:r>
      <w:proofErr w:type="spellEnd"/>
      <w:r w:rsidR="00B40E92">
        <w:t>.</w:t>
      </w:r>
    </w:p>
    <w:p w14:paraId="6BA09446" w14:textId="77777777" w:rsidR="00984DC9" w:rsidRDefault="00984DC9" w:rsidP="00E5399D"/>
    <w:p w14:paraId="0A653041" w14:textId="77777777" w:rsidR="00984DC9" w:rsidRPr="00E5399D" w:rsidRDefault="00984DC9" w:rsidP="00E5399D">
      <w:r w:rsidRPr="00E5399D">
        <w:t xml:space="preserve">A Figura 8 </w:t>
      </w:r>
      <w:proofErr w:type="spellStart"/>
      <w:r w:rsidRPr="00E5399D">
        <w:t>apresenta</w:t>
      </w:r>
      <w:proofErr w:type="spellEnd"/>
      <w:r w:rsidRPr="00E5399D">
        <w:t xml:space="preserve"> a </w:t>
      </w:r>
      <w:proofErr w:type="spellStart"/>
      <w:r w:rsidRPr="00E5399D">
        <w:t>vazão</w:t>
      </w:r>
      <w:proofErr w:type="spellEnd"/>
      <w:r w:rsidRPr="00E5399D">
        <w:t xml:space="preserve"> dos gases de </w:t>
      </w:r>
      <w:proofErr w:type="spellStart"/>
      <w:r w:rsidRPr="00E5399D">
        <w:t>exaustão</w:t>
      </w:r>
      <w:proofErr w:type="spellEnd"/>
      <w:r w:rsidRPr="00E5399D">
        <w:t xml:space="preserve"> </w:t>
      </w:r>
      <w:proofErr w:type="spellStart"/>
      <w:r w:rsidRPr="00E5399D">
        <w:t>na</w:t>
      </w:r>
      <w:proofErr w:type="spellEnd"/>
      <w:r w:rsidRPr="00E5399D">
        <w:t xml:space="preserve"> descarga </w:t>
      </w:r>
      <w:proofErr w:type="spellStart"/>
      <w:r w:rsidRPr="00E5399D">
        <w:t>após</w:t>
      </w:r>
      <w:proofErr w:type="spellEnd"/>
      <w:r w:rsidRPr="00E5399D">
        <w:t xml:space="preserve"> o </w:t>
      </w:r>
      <w:proofErr w:type="spellStart"/>
      <w:r w:rsidRPr="00E5399D">
        <w:t>catalisador</w:t>
      </w:r>
      <w:proofErr w:type="spellEnd"/>
      <w:r w:rsidRPr="00E5399D">
        <w:t xml:space="preserve">, </w:t>
      </w:r>
      <w:proofErr w:type="spellStart"/>
      <w:r w:rsidRPr="00E5399D">
        <w:t>com</w:t>
      </w:r>
      <w:proofErr w:type="spellEnd"/>
      <w:r w:rsidRPr="00E5399D">
        <w:t xml:space="preserve"> </w:t>
      </w:r>
      <w:proofErr w:type="spellStart"/>
      <w:r w:rsidRPr="00E5399D">
        <w:t>uma</w:t>
      </w:r>
      <w:proofErr w:type="spellEnd"/>
      <w:r w:rsidRPr="00E5399D">
        <w:t xml:space="preserve"> </w:t>
      </w:r>
      <w:proofErr w:type="spellStart"/>
      <w:r w:rsidRPr="00E5399D">
        <w:t>média</w:t>
      </w:r>
      <w:proofErr w:type="spellEnd"/>
      <w:r w:rsidRPr="00E5399D">
        <w:t xml:space="preserve"> de 214 (m³/h). Este resultado pode ser utilizado para proporcionar </w:t>
      </w:r>
      <w:proofErr w:type="spellStart"/>
      <w:r w:rsidRPr="00E5399D">
        <w:t>uma</w:t>
      </w:r>
      <w:proofErr w:type="spellEnd"/>
      <w:r w:rsidRPr="00E5399D">
        <w:t xml:space="preserve"> </w:t>
      </w:r>
      <w:proofErr w:type="spellStart"/>
      <w:r w:rsidRPr="00E5399D">
        <w:t>análise</w:t>
      </w:r>
      <w:proofErr w:type="spellEnd"/>
      <w:r w:rsidRPr="00E5399D">
        <w:t xml:space="preserve"> energética e </w:t>
      </w:r>
      <w:proofErr w:type="spellStart"/>
      <w:r w:rsidRPr="00E5399D">
        <w:t>exergética</w:t>
      </w:r>
      <w:proofErr w:type="spellEnd"/>
      <w:r w:rsidRPr="00E5399D">
        <w:t xml:space="preserve"> dos gases de </w:t>
      </w:r>
      <w:proofErr w:type="spellStart"/>
      <w:r w:rsidRPr="00E5399D">
        <w:t>exaustão</w:t>
      </w:r>
      <w:proofErr w:type="spellEnd"/>
      <w:r w:rsidRPr="00E5399D">
        <w:t xml:space="preserve">, para </w:t>
      </w:r>
      <w:proofErr w:type="spellStart"/>
      <w:r w:rsidRPr="00E5399D">
        <w:t>quantificar</w:t>
      </w:r>
      <w:proofErr w:type="spellEnd"/>
      <w:r w:rsidRPr="00E5399D">
        <w:t xml:space="preserve"> e </w:t>
      </w:r>
      <w:proofErr w:type="spellStart"/>
      <w:r w:rsidRPr="00E5399D">
        <w:t>qualificar</w:t>
      </w:r>
      <w:proofErr w:type="spellEnd"/>
      <w:r w:rsidRPr="00E5399D">
        <w:t xml:space="preserve"> o </w:t>
      </w:r>
      <w:proofErr w:type="spellStart"/>
      <w:r w:rsidRPr="00E5399D">
        <w:t>rejeito</w:t>
      </w:r>
      <w:proofErr w:type="spellEnd"/>
      <w:r w:rsidRPr="00E5399D">
        <w:t xml:space="preserve"> térmico, e verificar a </w:t>
      </w:r>
      <w:proofErr w:type="spellStart"/>
      <w:r w:rsidRPr="00E5399D">
        <w:t>sua</w:t>
      </w:r>
      <w:proofErr w:type="spellEnd"/>
      <w:r w:rsidRPr="00E5399D">
        <w:t xml:space="preserve"> </w:t>
      </w:r>
      <w:proofErr w:type="spellStart"/>
      <w:r w:rsidRPr="00E5399D">
        <w:t>disponibilidade</w:t>
      </w:r>
      <w:proofErr w:type="spellEnd"/>
      <w:r w:rsidRPr="00E5399D">
        <w:t xml:space="preserve"> para </w:t>
      </w:r>
      <w:proofErr w:type="spellStart"/>
      <w:r w:rsidRPr="00E5399D">
        <w:t>uma</w:t>
      </w:r>
      <w:proofErr w:type="spellEnd"/>
      <w:r w:rsidRPr="00E5399D">
        <w:t xml:space="preserve"> </w:t>
      </w:r>
      <w:proofErr w:type="spellStart"/>
      <w:r w:rsidRPr="00E5399D">
        <w:t>possível</w:t>
      </w:r>
      <w:proofErr w:type="spellEnd"/>
      <w:r w:rsidRPr="00E5399D">
        <w:t xml:space="preserve"> </w:t>
      </w:r>
      <w:proofErr w:type="spellStart"/>
      <w:r w:rsidRPr="00E5399D">
        <w:t>montagem</w:t>
      </w:r>
      <w:proofErr w:type="spellEnd"/>
      <w:r w:rsidRPr="00E5399D">
        <w:t xml:space="preserve"> de </w:t>
      </w:r>
      <w:proofErr w:type="spellStart"/>
      <w:r w:rsidRPr="00E5399D">
        <w:t>um</w:t>
      </w:r>
      <w:proofErr w:type="spellEnd"/>
      <w:r w:rsidRPr="00E5399D">
        <w:t xml:space="preserve"> sistema de </w:t>
      </w:r>
      <w:proofErr w:type="spellStart"/>
      <w:r w:rsidRPr="00E5399D">
        <w:t>refrigeração</w:t>
      </w:r>
      <w:proofErr w:type="spellEnd"/>
      <w:r w:rsidRPr="00E5399D">
        <w:t xml:space="preserve"> </w:t>
      </w:r>
      <w:proofErr w:type="spellStart"/>
      <w:r w:rsidRPr="00E5399D">
        <w:t>baseado</w:t>
      </w:r>
      <w:proofErr w:type="spellEnd"/>
      <w:r w:rsidRPr="00E5399D">
        <w:t xml:space="preserve"> no ciclo de </w:t>
      </w:r>
      <w:proofErr w:type="spellStart"/>
      <w:r w:rsidRPr="00E5399D">
        <w:t>absorção</w:t>
      </w:r>
      <w:proofErr w:type="spellEnd"/>
      <w:r w:rsidRPr="00E5399D">
        <w:t xml:space="preserve"> para proporcionar o conforto térmico dos ocupantes do </w:t>
      </w:r>
      <w:proofErr w:type="spellStart"/>
      <w:r w:rsidRPr="00E5399D">
        <w:t>veículo</w:t>
      </w:r>
      <w:proofErr w:type="spellEnd"/>
      <w:r w:rsidRPr="00E5399D">
        <w:t xml:space="preserve">. </w:t>
      </w:r>
    </w:p>
    <w:p w14:paraId="69DF2027" w14:textId="77777777" w:rsidR="00B40E92" w:rsidRDefault="00B40E92" w:rsidP="00984DC9"/>
    <w:p w14:paraId="72DA984E" w14:textId="0929D242" w:rsidR="00984DC9" w:rsidRDefault="00984DC9" w:rsidP="00E5399D">
      <w:r w:rsidRPr="007B7585">
        <w:rPr>
          <w:noProof/>
        </w:rPr>
        <w:drawing>
          <wp:inline distT="0" distB="0" distL="0" distR="0" wp14:anchorId="61852858" wp14:editId="293C4B84">
            <wp:extent cx="2773045" cy="2162175"/>
            <wp:effectExtent l="0" t="0" r="825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3045" cy="2162175"/>
                    </a:xfrm>
                    <a:prstGeom prst="rect">
                      <a:avLst/>
                    </a:prstGeom>
                    <a:noFill/>
                    <a:ln>
                      <a:noFill/>
                    </a:ln>
                  </pic:spPr>
                </pic:pic>
              </a:graphicData>
            </a:graphic>
          </wp:inline>
        </w:drawing>
      </w:r>
    </w:p>
    <w:p w14:paraId="4711CE9D" w14:textId="70C11BB3" w:rsidR="00984DC9" w:rsidRPr="00E5399D" w:rsidRDefault="00984DC9" w:rsidP="00E5399D">
      <w:r w:rsidRPr="00E5399D">
        <w:t xml:space="preserve">Figura 8. </w:t>
      </w:r>
      <w:proofErr w:type="spellStart"/>
      <w:r w:rsidRPr="00E5399D">
        <w:t>Vazão</w:t>
      </w:r>
      <w:proofErr w:type="spellEnd"/>
      <w:r w:rsidRPr="00E5399D">
        <w:t xml:space="preserve"> dos gases de </w:t>
      </w:r>
      <w:proofErr w:type="spellStart"/>
      <w:r w:rsidRPr="00E5399D">
        <w:t>exaustão</w:t>
      </w:r>
      <w:proofErr w:type="spellEnd"/>
      <w:r w:rsidRPr="00E5399D">
        <w:t xml:space="preserve"> </w:t>
      </w:r>
      <w:proofErr w:type="spellStart"/>
      <w:r w:rsidRPr="00E5399D">
        <w:t>após</w:t>
      </w:r>
      <w:proofErr w:type="spellEnd"/>
      <w:r w:rsidRPr="00E5399D">
        <w:t xml:space="preserve"> o </w:t>
      </w:r>
      <w:proofErr w:type="spellStart"/>
      <w:r w:rsidRPr="00E5399D">
        <w:t>catalisador</w:t>
      </w:r>
      <w:proofErr w:type="spellEnd"/>
      <w:r w:rsidRPr="00E5399D">
        <w:t xml:space="preserve"> (</w:t>
      </w:r>
      <w:proofErr w:type="spellStart"/>
      <w:r w:rsidRPr="00E5399D">
        <w:t>medição</w:t>
      </w:r>
      <w:proofErr w:type="spellEnd"/>
      <w:r w:rsidRPr="00E5399D">
        <w:t xml:space="preserve"> </w:t>
      </w:r>
      <w:proofErr w:type="spellStart"/>
      <w:r w:rsidRPr="00E5399D">
        <w:t>direta</w:t>
      </w:r>
      <w:proofErr w:type="spellEnd"/>
      <w:r w:rsidRPr="00E5399D">
        <w:t xml:space="preserve"> - </w:t>
      </w:r>
      <w:proofErr w:type="spellStart"/>
      <w:r w:rsidRPr="00E5399D">
        <w:t>dia</w:t>
      </w:r>
      <w:proofErr w:type="spellEnd"/>
      <w:r w:rsidRPr="00E5399D">
        <w:t xml:space="preserve"> crítico)</w:t>
      </w:r>
      <w:r w:rsidR="00B40E92">
        <w:t xml:space="preserve">. </w:t>
      </w:r>
      <w:proofErr w:type="spellStart"/>
      <w:r w:rsidR="00B40E92">
        <w:t>Fonte</w:t>
      </w:r>
      <w:proofErr w:type="spellEnd"/>
      <w:r w:rsidR="00B40E92">
        <w:t xml:space="preserve">: </w:t>
      </w:r>
      <w:proofErr w:type="spellStart"/>
      <w:r w:rsidR="00B40E92">
        <w:t>Elaboração</w:t>
      </w:r>
      <w:proofErr w:type="spellEnd"/>
      <w:r w:rsidR="00B40E92">
        <w:t xml:space="preserve"> </w:t>
      </w:r>
      <w:proofErr w:type="spellStart"/>
      <w:r w:rsidR="00B40E92">
        <w:t>própria</w:t>
      </w:r>
      <w:proofErr w:type="spellEnd"/>
      <w:r w:rsidR="00B40E92">
        <w:t>.</w:t>
      </w:r>
    </w:p>
    <w:p w14:paraId="113034A1" w14:textId="1083F8FF" w:rsidR="00984DC9" w:rsidRDefault="00984DC9" w:rsidP="00E5399D"/>
    <w:p w14:paraId="015FC4EE" w14:textId="2AFD67E8" w:rsidR="00984DC9" w:rsidRPr="00E5399D" w:rsidRDefault="00984DC9" w:rsidP="00B40E92">
      <w:pPr>
        <w:pStyle w:val="Ttulo1"/>
      </w:pPr>
      <w:proofErr w:type="spellStart"/>
      <w:r w:rsidRPr="00E5399D">
        <w:t>C</w:t>
      </w:r>
      <w:r w:rsidR="00B40E92">
        <w:t>on</w:t>
      </w:r>
      <w:r w:rsidR="004B6959">
        <w:t>clusões</w:t>
      </w:r>
      <w:proofErr w:type="spellEnd"/>
    </w:p>
    <w:p w14:paraId="102F2321" w14:textId="77777777" w:rsidR="00B40E92" w:rsidRDefault="00B40E92" w:rsidP="00E5399D"/>
    <w:p w14:paraId="52129A07" w14:textId="76615CB9" w:rsidR="00984DC9" w:rsidRPr="00E5399D" w:rsidRDefault="00984DC9" w:rsidP="00E5399D">
      <w:r w:rsidRPr="00E5399D">
        <w:t xml:space="preserve">O </w:t>
      </w:r>
      <w:proofErr w:type="spellStart"/>
      <w:r w:rsidRPr="00E5399D">
        <w:t>estudo</w:t>
      </w:r>
      <w:proofErr w:type="spellEnd"/>
      <w:r w:rsidRPr="00E5399D">
        <w:t xml:space="preserve"> </w:t>
      </w:r>
      <w:proofErr w:type="spellStart"/>
      <w:r w:rsidRPr="00E5399D">
        <w:t>apresentado</w:t>
      </w:r>
      <w:proofErr w:type="spellEnd"/>
      <w:r w:rsidRPr="00E5399D">
        <w:t xml:space="preserve"> </w:t>
      </w:r>
      <w:proofErr w:type="spellStart"/>
      <w:r w:rsidRPr="00E5399D">
        <w:t>neste</w:t>
      </w:r>
      <w:proofErr w:type="spellEnd"/>
      <w:r w:rsidRPr="00E5399D">
        <w:t xml:space="preserve"> </w:t>
      </w:r>
      <w:proofErr w:type="spellStart"/>
      <w:r w:rsidRPr="00E5399D">
        <w:t>trabalho</w:t>
      </w:r>
      <w:proofErr w:type="spellEnd"/>
      <w:r w:rsidRPr="00E5399D">
        <w:t xml:space="preserve"> </w:t>
      </w:r>
      <w:proofErr w:type="spellStart"/>
      <w:r w:rsidRPr="00E5399D">
        <w:t>mostrou</w:t>
      </w:r>
      <w:proofErr w:type="spellEnd"/>
      <w:r w:rsidRPr="00E5399D">
        <w:t xml:space="preserve"> </w:t>
      </w:r>
      <w:proofErr w:type="spellStart"/>
      <w:r w:rsidRPr="00E5399D">
        <w:t>um</w:t>
      </w:r>
      <w:proofErr w:type="spellEnd"/>
      <w:r w:rsidRPr="00E5399D">
        <w:t xml:space="preserve"> </w:t>
      </w:r>
      <w:proofErr w:type="spellStart"/>
      <w:r w:rsidRPr="00E5399D">
        <w:t>levantamento</w:t>
      </w:r>
      <w:proofErr w:type="spellEnd"/>
      <w:r w:rsidRPr="00E5399D">
        <w:t xml:space="preserve"> de campo que </w:t>
      </w:r>
      <w:proofErr w:type="spellStart"/>
      <w:r w:rsidRPr="00E5399D">
        <w:t>permitiu</w:t>
      </w:r>
      <w:proofErr w:type="spellEnd"/>
      <w:r w:rsidRPr="00E5399D">
        <w:t xml:space="preserve"> </w:t>
      </w:r>
      <w:proofErr w:type="spellStart"/>
      <w:r w:rsidRPr="00E5399D">
        <w:t>uma</w:t>
      </w:r>
      <w:proofErr w:type="spellEnd"/>
      <w:r w:rsidRPr="00E5399D">
        <w:t xml:space="preserve"> </w:t>
      </w:r>
      <w:proofErr w:type="spellStart"/>
      <w:r w:rsidRPr="00E5399D">
        <w:t>análise</w:t>
      </w:r>
      <w:proofErr w:type="spellEnd"/>
      <w:r w:rsidRPr="00E5399D">
        <w:t xml:space="preserve"> do conforto térmico dos </w:t>
      </w:r>
      <w:proofErr w:type="spellStart"/>
      <w:r w:rsidRPr="00E5399D">
        <w:t>trabalhadores</w:t>
      </w:r>
      <w:proofErr w:type="spellEnd"/>
      <w:r w:rsidRPr="00E5399D">
        <w:t xml:space="preserve"> e </w:t>
      </w:r>
      <w:proofErr w:type="spellStart"/>
      <w:r w:rsidRPr="00E5399D">
        <w:t>usuários</w:t>
      </w:r>
      <w:proofErr w:type="spellEnd"/>
      <w:r w:rsidRPr="00E5399D">
        <w:t xml:space="preserve"> de </w:t>
      </w:r>
      <w:proofErr w:type="spellStart"/>
      <w:r w:rsidRPr="00E5399D">
        <w:t>um</w:t>
      </w:r>
      <w:proofErr w:type="spellEnd"/>
      <w:r w:rsidRPr="00E5399D">
        <w:t xml:space="preserve"> </w:t>
      </w:r>
      <w:proofErr w:type="spellStart"/>
      <w:r w:rsidRPr="00E5399D">
        <w:t>veículo</w:t>
      </w:r>
      <w:proofErr w:type="spellEnd"/>
      <w:r w:rsidRPr="00E5399D">
        <w:t xml:space="preserve"> de transporte </w:t>
      </w:r>
      <w:proofErr w:type="spellStart"/>
      <w:r w:rsidRPr="00E5399D">
        <w:t>coletivo</w:t>
      </w:r>
      <w:proofErr w:type="spellEnd"/>
      <w:r w:rsidRPr="00E5399D">
        <w:t xml:space="preserve"> em </w:t>
      </w:r>
      <w:proofErr w:type="spellStart"/>
      <w:r w:rsidRPr="00E5399D">
        <w:t>operação</w:t>
      </w:r>
      <w:proofErr w:type="spellEnd"/>
      <w:r w:rsidRPr="00E5399D">
        <w:t xml:space="preserve"> em </w:t>
      </w:r>
      <w:proofErr w:type="spellStart"/>
      <w:r w:rsidRPr="00E5399D">
        <w:t>uma</w:t>
      </w:r>
      <w:proofErr w:type="spellEnd"/>
      <w:r w:rsidRPr="00E5399D">
        <w:t xml:space="preserve"> grande </w:t>
      </w:r>
      <w:proofErr w:type="spellStart"/>
      <w:r w:rsidRPr="00E5399D">
        <w:t>cidade</w:t>
      </w:r>
      <w:proofErr w:type="spellEnd"/>
      <w:r w:rsidRPr="00E5399D">
        <w:t xml:space="preserve"> </w:t>
      </w:r>
      <w:proofErr w:type="spellStart"/>
      <w:r w:rsidRPr="00E5399D">
        <w:t>com</w:t>
      </w:r>
      <w:proofErr w:type="spellEnd"/>
      <w:r w:rsidRPr="00E5399D">
        <w:t xml:space="preserve"> clima tropical, utilizando como </w:t>
      </w:r>
      <w:proofErr w:type="spellStart"/>
      <w:r w:rsidRPr="00E5399D">
        <w:t>estudo</w:t>
      </w:r>
      <w:proofErr w:type="spellEnd"/>
      <w:r w:rsidRPr="00E5399D">
        <w:t xml:space="preserve"> de caso a </w:t>
      </w:r>
      <w:proofErr w:type="spellStart"/>
      <w:r w:rsidRPr="00E5399D">
        <w:t>cidade</w:t>
      </w:r>
      <w:proofErr w:type="spellEnd"/>
      <w:r w:rsidRPr="00E5399D">
        <w:t xml:space="preserve"> de Salvador, capital do estado da </w:t>
      </w:r>
      <w:proofErr w:type="spellStart"/>
      <w:r w:rsidRPr="00E5399D">
        <w:t>Bahia</w:t>
      </w:r>
      <w:proofErr w:type="spellEnd"/>
      <w:r w:rsidRPr="00E5399D">
        <w:t xml:space="preserve">, no Brasil, e </w:t>
      </w:r>
      <w:proofErr w:type="spellStart"/>
      <w:r w:rsidRPr="00E5399D">
        <w:t>uma</w:t>
      </w:r>
      <w:proofErr w:type="spellEnd"/>
      <w:r w:rsidRPr="00E5399D">
        <w:t xml:space="preserve"> </w:t>
      </w:r>
      <w:proofErr w:type="spellStart"/>
      <w:r w:rsidRPr="00E5399D">
        <w:t>análise</w:t>
      </w:r>
      <w:proofErr w:type="spellEnd"/>
      <w:r w:rsidRPr="00E5399D">
        <w:t xml:space="preserve"> da </w:t>
      </w:r>
      <w:proofErr w:type="spellStart"/>
      <w:r w:rsidRPr="00E5399D">
        <w:t>disponibilidade</w:t>
      </w:r>
      <w:proofErr w:type="spellEnd"/>
      <w:r w:rsidRPr="00E5399D">
        <w:t xml:space="preserve"> dos </w:t>
      </w:r>
      <w:proofErr w:type="spellStart"/>
      <w:r w:rsidRPr="00E5399D">
        <w:t>rejeitos</w:t>
      </w:r>
      <w:proofErr w:type="spellEnd"/>
      <w:r w:rsidRPr="00E5399D">
        <w:t xml:space="preserve"> térmicos do motor de </w:t>
      </w:r>
      <w:proofErr w:type="spellStart"/>
      <w:r w:rsidRPr="00E5399D">
        <w:t>combustão</w:t>
      </w:r>
      <w:proofErr w:type="spellEnd"/>
      <w:r w:rsidRPr="00E5399D">
        <w:t xml:space="preserve"> para </w:t>
      </w:r>
      <w:proofErr w:type="spellStart"/>
      <w:r w:rsidRPr="00E5399D">
        <w:t>um</w:t>
      </w:r>
      <w:proofErr w:type="spellEnd"/>
      <w:r w:rsidRPr="00E5399D">
        <w:t xml:space="preserve"> </w:t>
      </w:r>
      <w:proofErr w:type="spellStart"/>
      <w:r w:rsidRPr="00E5399D">
        <w:t>possível</w:t>
      </w:r>
      <w:proofErr w:type="spellEnd"/>
      <w:r w:rsidRPr="00E5399D">
        <w:t xml:space="preserve"> </w:t>
      </w:r>
      <w:proofErr w:type="spellStart"/>
      <w:r w:rsidRPr="00E5399D">
        <w:t>acionamento</w:t>
      </w:r>
      <w:proofErr w:type="spellEnd"/>
      <w:r w:rsidRPr="00E5399D">
        <w:t xml:space="preserve"> de </w:t>
      </w:r>
      <w:proofErr w:type="spellStart"/>
      <w:r w:rsidRPr="00E5399D">
        <w:t>um</w:t>
      </w:r>
      <w:proofErr w:type="spellEnd"/>
      <w:r w:rsidRPr="00E5399D">
        <w:t xml:space="preserve"> sistema de </w:t>
      </w:r>
      <w:proofErr w:type="spellStart"/>
      <w:r w:rsidRPr="00E5399D">
        <w:t>refrigeração</w:t>
      </w:r>
      <w:proofErr w:type="spellEnd"/>
      <w:r w:rsidRPr="00E5399D">
        <w:t xml:space="preserve"> </w:t>
      </w:r>
      <w:proofErr w:type="spellStart"/>
      <w:r w:rsidRPr="00E5399D">
        <w:t>baseado</w:t>
      </w:r>
      <w:proofErr w:type="spellEnd"/>
      <w:r w:rsidRPr="00E5399D">
        <w:t xml:space="preserve"> no ciclo de </w:t>
      </w:r>
      <w:proofErr w:type="spellStart"/>
      <w:r w:rsidRPr="00E5399D">
        <w:t>absorção</w:t>
      </w:r>
      <w:proofErr w:type="spellEnd"/>
      <w:r w:rsidRPr="00E5399D">
        <w:t xml:space="preserve"> para proporcionar o conforto térmico dos ocupantes. O </w:t>
      </w:r>
      <w:proofErr w:type="spellStart"/>
      <w:r w:rsidRPr="00E5399D">
        <w:t>trabalho</w:t>
      </w:r>
      <w:proofErr w:type="spellEnd"/>
      <w:r w:rsidRPr="00E5399D">
        <w:t xml:space="preserve"> teve como base dados </w:t>
      </w:r>
      <w:proofErr w:type="spellStart"/>
      <w:r w:rsidRPr="00E5399D">
        <w:t>reais</w:t>
      </w:r>
      <w:proofErr w:type="spellEnd"/>
      <w:r w:rsidRPr="00E5399D">
        <w:t xml:space="preserve"> </w:t>
      </w:r>
      <w:proofErr w:type="spellStart"/>
      <w:r w:rsidRPr="00E5399D">
        <w:t>coletados</w:t>
      </w:r>
      <w:proofErr w:type="spellEnd"/>
      <w:r w:rsidRPr="00E5399D">
        <w:t xml:space="preserve"> no </w:t>
      </w:r>
      <w:proofErr w:type="spellStart"/>
      <w:r w:rsidRPr="00E5399D">
        <w:t>veículo</w:t>
      </w:r>
      <w:proofErr w:type="spellEnd"/>
      <w:r w:rsidRPr="00E5399D">
        <w:t xml:space="preserve"> e </w:t>
      </w:r>
      <w:proofErr w:type="spellStart"/>
      <w:r w:rsidRPr="00E5399D">
        <w:t>identificação</w:t>
      </w:r>
      <w:proofErr w:type="spellEnd"/>
      <w:r w:rsidRPr="00E5399D">
        <w:t xml:space="preserve"> de </w:t>
      </w:r>
      <w:proofErr w:type="spellStart"/>
      <w:r w:rsidRPr="00E5399D">
        <w:t>desconfortos</w:t>
      </w:r>
      <w:proofErr w:type="spellEnd"/>
      <w:r w:rsidRPr="00E5399D">
        <w:t xml:space="preserve"> térmicos.</w:t>
      </w:r>
    </w:p>
    <w:p w14:paraId="2EABE7E5" w14:textId="77777777" w:rsidR="00984DC9" w:rsidRPr="00E5399D" w:rsidRDefault="00984DC9" w:rsidP="00E5399D">
      <w:proofErr w:type="spellStart"/>
      <w:r w:rsidRPr="00E5399D">
        <w:t>Através</w:t>
      </w:r>
      <w:proofErr w:type="spellEnd"/>
      <w:r w:rsidRPr="00E5399D">
        <w:t xml:space="preserve"> do </w:t>
      </w:r>
      <w:proofErr w:type="spellStart"/>
      <w:r w:rsidRPr="00E5399D">
        <w:t>levantamento</w:t>
      </w:r>
      <w:proofErr w:type="spellEnd"/>
      <w:r w:rsidRPr="00E5399D">
        <w:t xml:space="preserve"> e </w:t>
      </w:r>
      <w:proofErr w:type="spellStart"/>
      <w:r w:rsidRPr="00E5399D">
        <w:t>instalação</w:t>
      </w:r>
      <w:proofErr w:type="spellEnd"/>
      <w:r w:rsidRPr="00E5399D">
        <w:t xml:space="preserve"> dos instrumentos no </w:t>
      </w:r>
      <w:proofErr w:type="spellStart"/>
      <w:r w:rsidRPr="00E5399D">
        <w:t>veículo</w:t>
      </w:r>
      <w:proofErr w:type="spellEnd"/>
      <w:r w:rsidRPr="00E5399D">
        <w:t xml:space="preserve">, </w:t>
      </w:r>
      <w:proofErr w:type="spellStart"/>
      <w:r w:rsidRPr="00E5399D">
        <w:t>foi</w:t>
      </w:r>
      <w:proofErr w:type="spellEnd"/>
      <w:r w:rsidRPr="00E5399D">
        <w:t xml:space="preserve"> </w:t>
      </w:r>
      <w:proofErr w:type="spellStart"/>
      <w:r w:rsidRPr="00E5399D">
        <w:t>possível</w:t>
      </w:r>
      <w:proofErr w:type="spellEnd"/>
      <w:r w:rsidRPr="00E5399D">
        <w:t xml:space="preserve"> </w:t>
      </w:r>
      <w:proofErr w:type="spellStart"/>
      <w:r w:rsidRPr="00E5399D">
        <w:t>efetuar</w:t>
      </w:r>
      <w:proofErr w:type="spellEnd"/>
      <w:r w:rsidRPr="00E5399D">
        <w:t xml:space="preserve"> a coleta e </w:t>
      </w:r>
      <w:proofErr w:type="spellStart"/>
      <w:r w:rsidRPr="00E5399D">
        <w:t>armazenamento</w:t>
      </w:r>
      <w:proofErr w:type="spellEnd"/>
      <w:r w:rsidRPr="00E5399D">
        <w:t xml:space="preserve"> da temperatura e </w:t>
      </w:r>
      <w:proofErr w:type="spellStart"/>
      <w:r w:rsidRPr="00E5399D">
        <w:t>umidade</w:t>
      </w:r>
      <w:proofErr w:type="spellEnd"/>
      <w:r w:rsidRPr="00E5399D">
        <w:t xml:space="preserve"> relativa do ar no ambiente interno do </w:t>
      </w:r>
      <w:proofErr w:type="spellStart"/>
      <w:r w:rsidRPr="00E5399D">
        <w:t>veículo</w:t>
      </w:r>
      <w:proofErr w:type="spellEnd"/>
      <w:r w:rsidRPr="00E5399D">
        <w:t xml:space="preserve">. A </w:t>
      </w:r>
      <w:proofErr w:type="spellStart"/>
      <w:r w:rsidRPr="00E5399D">
        <w:t>análise</w:t>
      </w:r>
      <w:proofErr w:type="spellEnd"/>
      <w:r w:rsidRPr="00E5399D">
        <w:t xml:space="preserve"> </w:t>
      </w:r>
      <w:proofErr w:type="spellStart"/>
      <w:r w:rsidRPr="00E5399D">
        <w:t>estatística</w:t>
      </w:r>
      <w:proofErr w:type="spellEnd"/>
      <w:r w:rsidRPr="00E5399D">
        <w:t xml:space="preserve"> dos dados </w:t>
      </w:r>
      <w:proofErr w:type="spellStart"/>
      <w:r w:rsidRPr="00E5399D">
        <w:t>apresentou</w:t>
      </w:r>
      <w:proofErr w:type="spellEnd"/>
      <w:r w:rsidRPr="00E5399D">
        <w:t xml:space="preserve"> </w:t>
      </w:r>
      <w:proofErr w:type="spellStart"/>
      <w:r w:rsidRPr="00E5399D">
        <w:t>uma</w:t>
      </w:r>
      <w:proofErr w:type="spellEnd"/>
      <w:r w:rsidRPr="00E5399D">
        <w:t xml:space="preserve"> alta </w:t>
      </w:r>
      <w:proofErr w:type="spellStart"/>
      <w:r w:rsidRPr="00E5399D">
        <w:t>confiabilidade</w:t>
      </w:r>
      <w:proofErr w:type="spellEnd"/>
      <w:r w:rsidRPr="00E5399D">
        <w:t xml:space="preserve"> e </w:t>
      </w:r>
      <w:proofErr w:type="spellStart"/>
      <w:r w:rsidRPr="00E5399D">
        <w:t>uma</w:t>
      </w:r>
      <w:proofErr w:type="spellEnd"/>
      <w:r w:rsidRPr="00E5399D">
        <w:t xml:space="preserve"> </w:t>
      </w:r>
      <w:proofErr w:type="spellStart"/>
      <w:r w:rsidRPr="00E5399D">
        <w:t>baixa</w:t>
      </w:r>
      <w:proofErr w:type="spellEnd"/>
      <w:r w:rsidRPr="00E5399D">
        <w:t xml:space="preserve"> </w:t>
      </w:r>
      <w:proofErr w:type="spellStart"/>
      <w:r w:rsidRPr="00E5399D">
        <w:t>dispersão</w:t>
      </w:r>
      <w:proofErr w:type="spellEnd"/>
      <w:r w:rsidRPr="00E5399D">
        <w:t xml:space="preserve">. A </w:t>
      </w:r>
      <w:proofErr w:type="spellStart"/>
      <w:r w:rsidRPr="00E5399D">
        <w:t>identificação</w:t>
      </w:r>
      <w:proofErr w:type="spellEnd"/>
      <w:r w:rsidRPr="00E5399D">
        <w:t xml:space="preserve"> da temperatura mínima, máxima e </w:t>
      </w:r>
      <w:proofErr w:type="spellStart"/>
      <w:r w:rsidRPr="00E5399D">
        <w:t>média</w:t>
      </w:r>
      <w:proofErr w:type="spellEnd"/>
      <w:r w:rsidRPr="00E5399D">
        <w:t xml:space="preserve"> de cada </w:t>
      </w:r>
      <w:proofErr w:type="spellStart"/>
      <w:r w:rsidRPr="00E5399D">
        <w:t>dia</w:t>
      </w:r>
      <w:proofErr w:type="spellEnd"/>
      <w:r w:rsidRPr="00E5399D">
        <w:t xml:space="preserve"> </w:t>
      </w:r>
      <w:proofErr w:type="spellStart"/>
      <w:r w:rsidRPr="00E5399D">
        <w:t>analisado</w:t>
      </w:r>
      <w:proofErr w:type="spellEnd"/>
      <w:r w:rsidRPr="00E5399D">
        <w:t xml:space="preserve"> </w:t>
      </w:r>
      <w:proofErr w:type="spellStart"/>
      <w:r w:rsidRPr="00E5399D">
        <w:t>proporcionaram</w:t>
      </w:r>
      <w:proofErr w:type="spellEnd"/>
      <w:r w:rsidRPr="00E5399D">
        <w:t xml:space="preserve"> </w:t>
      </w:r>
      <w:proofErr w:type="spellStart"/>
      <w:r w:rsidRPr="00E5399D">
        <w:t>uma</w:t>
      </w:r>
      <w:proofErr w:type="spellEnd"/>
      <w:r w:rsidRPr="00E5399D">
        <w:t xml:space="preserve"> </w:t>
      </w:r>
      <w:proofErr w:type="spellStart"/>
      <w:r w:rsidRPr="00E5399D">
        <w:t>avaliação</w:t>
      </w:r>
      <w:proofErr w:type="spellEnd"/>
      <w:r w:rsidRPr="00E5399D">
        <w:t xml:space="preserve"> das </w:t>
      </w:r>
      <w:proofErr w:type="spellStart"/>
      <w:r w:rsidRPr="00E5399D">
        <w:t>condições</w:t>
      </w:r>
      <w:proofErr w:type="spellEnd"/>
      <w:r w:rsidRPr="00E5399D">
        <w:t xml:space="preserve"> térmicas em diferentes </w:t>
      </w:r>
      <w:proofErr w:type="spellStart"/>
      <w:r w:rsidRPr="00E5399D">
        <w:t>estações</w:t>
      </w:r>
      <w:proofErr w:type="spellEnd"/>
      <w:r w:rsidRPr="00E5399D">
        <w:t xml:space="preserve"> do ano, confirmando as altas temperaturas no </w:t>
      </w:r>
      <w:proofErr w:type="spellStart"/>
      <w:r w:rsidRPr="00E5399D">
        <w:t>início</w:t>
      </w:r>
      <w:proofErr w:type="spellEnd"/>
      <w:r w:rsidRPr="00E5399D">
        <w:t xml:space="preserve"> do </w:t>
      </w:r>
      <w:proofErr w:type="spellStart"/>
      <w:r w:rsidRPr="00E5399D">
        <w:t>verão</w:t>
      </w:r>
      <w:proofErr w:type="spellEnd"/>
      <w:r w:rsidRPr="00E5399D">
        <w:t xml:space="preserve"> e as </w:t>
      </w:r>
      <w:proofErr w:type="spellStart"/>
      <w:r w:rsidRPr="00E5399D">
        <w:t>baixas</w:t>
      </w:r>
      <w:proofErr w:type="spellEnd"/>
      <w:r w:rsidRPr="00E5399D">
        <w:t xml:space="preserve"> no período de inverno. Mesmo nos períodos de menor temperatura externa, no inverno, </w:t>
      </w:r>
      <w:proofErr w:type="spellStart"/>
      <w:r w:rsidRPr="00E5399D">
        <w:t>na</w:t>
      </w:r>
      <w:proofErr w:type="spellEnd"/>
      <w:r w:rsidRPr="00E5399D">
        <w:t xml:space="preserve"> </w:t>
      </w:r>
      <w:proofErr w:type="spellStart"/>
      <w:r w:rsidRPr="00E5399D">
        <w:t>maior</w:t>
      </w:r>
      <w:proofErr w:type="spellEnd"/>
      <w:r w:rsidRPr="00E5399D">
        <w:t xml:space="preserve"> parte do tempo (57%) a temperatura interna está </w:t>
      </w:r>
      <w:proofErr w:type="spellStart"/>
      <w:r w:rsidRPr="00E5399D">
        <w:t>acima</w:t>
      </w:r>
      <w:proofErr w:type="spellEnd"/>
      <w:r w:rsidRPr="00E5399D">
        <w:t xml:space="preserve"> da zona de conforto térmico, </w:t>
      </w:r>
      <w:proofErr w:type="spellStart"/>
      <w:r w:rsidRPr="00E5399D">
        <w:t>chegando</w:t>
      </w:r>
      <w:proofErr w:type="spellEnd"/>
      <w:r w:rsidRPr="00E5399D">
        <w:t xml:space="preserve"> a 84% de </w:t>
      </w:r>
      <w:proofErr w:type="spellStart"/>
      <w:r w:rsidRPr="00E5399D">
        <w:t>predominância</w:t>
      </w:r>
      <w:proofErr w:type="spellEnd"/>
      <w:r w:rsidRPr="00E5399D">
        <w:t xml:space="preserve"> em épocas </w:t>
      </w:r>
      <w:proofErr w:type="spellStart"/>
      <w:r w:rsidRPr="00E5399D">
        <w:t>mais</w:t>
      </w:r>
      <w:proofErr w:type="spellEnd"/>
      <w:r w:rsidRPr="00E5399D">
        <w:t xml:space="preserve"> </w:t>
      </w:r>
      <w:proofErr w:type="spellStart"/>
      <w:r w:rsidRPr="00E5399D">
        <w:t>quentes</w:t>
      </w:r>
      <w:proofErr w:type="spellEnd"/>
      <w:r w:rsidRPr="00E5399D">
        <w:t xml:space="preserve"> do ano, no </w:t>
      </w:r>
      <w:proofErr w:type="spellStart"/>
      <w:r w:rsidRPr="00E5399D">
        <w:t>mês</w:t>
      </w:r>
      <w:proofErr w:type="spellEnd"/>
      <w:r w:rsidRPr="00E5399D">
        <w:t xml:space="preserve"> de </w:t>
      </w:r>
      <w:proofErr w:type="spellStart"/>
      <w:r w:rsidRPr="00E5399D">
        <w:t>dezembro</w:t>
      </w:r>
      <w:proofErr w:type="spellEnd"/>
      <w:r w:rsidRPr="00E5399D">
        <w:t xml:space="preserve">. A temperatura interna do </w:t>
      </w:r>
      <w:proofErr w:type="spellStart"/>
      <w:r w:rsidRPr="00E5399D">
        <w:t>veículo</w:t>
      </w:r>
      <w:proofErr w:type="spellEnd"/>
      <w:r w:rsidRPr="00E5399D">
        <w:t xml:space="preserve"> </w:t>
      </w:r>
      <w:proofErr w:type="spellStart"/>
      <w:r w:rsidRPr="00E5399D">
        <w:t>chega</w:t>
      </w:r>
      <w:proofErr w:type="spellEnd"/>
      <w:r w:rsidRPr="00E5399D">
        <w:t xml:space="preserve"> a atingir valores superiores a 40</w:t>
      </w:r>
      <w:r w:rsidRPr="00B40E92">
        <w:rPr>
          <w:vertAlign w:val="superscript"/>
        </w:rPr>
        <w:t>0</w:t>
      </w:r>
      <w:r w:rsidRPr="00E5399D">
        <w:t xml:space="preserve">C, evidenciando </w:t>
      </w:r>
      <w:proofErr w:type="spellStart"/>
      <w:r w:rsidRPr="00E5399D">
        <w:t>uma</w:t>
      </w:r>
      <w:proofErr w:type="spellEnd"/>
      <w:r w:rsidRPr="00E5399D">
        <w:t xml:space="preserve"> alta </w:t>
      </w:r>
      <w:proofErr w:type="spellStart"/>
      <w:r w:rsidRPr="00E5399D">
        <w:t>taxa</w:t>
      </w:r>
      <w:proofErr w:type="spellEnd"/>
      <w:r w:rsidRPr="00E5399D">
        <w:t xml:space="preserve"> de </w:t>
      </w:r>
      <w:proofErr w:type="spellStart"/>
      <w:r w:rsidRPr="00E5399D">
        <w:t>desconforto</w:t>
      </w:r>
      <w:proofErr w:type="spellEnd"/>
      <w:r w:rsidRPr="00E5399D">
        <w:t xml:space="preserve"> para </w:t>
      </w:r>
      <w:proofErr w:type="spellStart"/>
      <w:r w:rsidRPr="00E5399D">
        <w:t>usuários</w:t>
      </w:r>
      <w:proofErr w:type="spellEnd"/>
      <w:r w:rsidRPr="00E5399D">
        <w:t xml:space="preserve"> e </w:t>
      </w:r>
      <w:proofErr w:type="spellStart"/>
      <w:r w:rsidRPr="00E5399D">
        <w:t>trabalhadores</w:t>
      </w:r>
      <w:proofErr w:type="spellEnd"/>
      <w:r w:rsidRPr="00E5399D">
        <w:t xml:space="preserve">. Os </w:t>
      </w:r>
      <w:proofErr w:type="spellStart"/>
      <w:r w:rsidRPr="00E5399D">
        <w:t>dias</w:t>
      </w:r>
      <w:proofErr w:type="spellEnd"/>
      <w:r w:rsidRPr="00E5399D">
        <w:t xml:space="preserve"> </w:t>
      </w:r>
      <w:proofErr w:type="spellStart"/>
      <w:r w:rsidRPr="00E5399D">
        <w:t>analisados</w:t>
      </w:r>
      <w:proofErr w:type="spellEnd"/>
      <w:r w:rsidRPr="00E5399D">
        <w:t xml:space="preserve"> </w:t>
      </w:r>
      <w:proofErr w:type="spellStart"/>
      <w:r w:rsidRPr="00E5399D">
        <w:t>apresentaram</w:t>
      </w:r>
      <w:proofErr w:type="spellEnd"/>
      <w:r w:rsidRPr="00E5399D">
        <w:t xml:space="preserve"> resultados </w:t>
      </w:r>
      <w:proofErr w:type="spellStart"/>
      <w:r w:rsidRPr="00E5399D">
        <w:t>indesejáveis</w:t>
      </w:r>
      <w:proofErr w:type="spellEnd"/>
      <w:r w:rsidRPr="00E5399D">
        <w:t xml:space="preserve"> e </w:t>
      </w:r>
      <w:proofErr w:type="spellStart"/>
      <w:r w:rsidRPr="00E5399D">
        <w:t>indicaram</w:t>
      </w:r>
      <w:proofErr w:type="spellEnd"/>
      <w:r w:rsidRPr="00E5399D">
        <w:t xml:space="preserve"> </w:t>
      </w:r>
      <w:proofErr w:type="spellStart"/>
      <w:r w:rsidRPr="00E5399D">
        <w:t>um</w:t>
      </w:r>
      <w:proofErr w:type="spellEnd"/>
      <w:r w:rsidRPr="00E5399D">
        <w:t xml:space="preserve"> </w:t>
      </w:r>
      <w:proofErr w:type="spellStart"/>
      <w:r w:rsidRPr="00E5399D">
        <w:t>desconforto</w:t>
      </w:r>
      <w:proofErr w:type="spellEnd"/>
      <w:r w:rsidRPr="00E5399D">
        <w:t xml:space="preserve"> térmico no ambiente interno do </w:t>
      </w:r>
      <w:proofErr w:type="spellStart"/>
      <w:r w:rsidRPr="00E5399D">
        <w:t>veículo</w:t>
      </w:r>
      <w:proofErr w:type="spellEnd"/>
      <w:r w:rsidRPr="00E5399D">
        <w:t xml:space="preserve">. </w:t>
      </w:r>
      <w:proofErr w:type="spellStart"/>
      <w:r w:rsidRPr="00E5399D">
        <w:t>Foi</w:t>
      </w:r>
      <w:proofErr w:type="spellEnd"/>
      <w:r w:rsidRPr="00E5399D">
        <w:t xml:space="preserve"> identificado que o ambiente interno do </w:t>
      </w:r>
      <w:proofErr w:type="spellStart"/>
      <w:r w:rsidRPr="00E5399D">
        <w:t>veículo</w:t>
      </w:r>
      <w:proofErr w:type="spellEnd"/>
      <w:r w:rsidRPr="00E5399D">
        <w:t xml:space="preserve"> </w:t>
      </w:r>
      <w:proofErr w:type="spellStart"/>
      <w:r w:rsidRPr="00E5399D">
        <w:t>não</w:t>
      </w:r>
      <w:proofErr w:type="spellEnd"/>
      <w:r w:rsidRPr="00E5399D">
        <w:t xml:space="preserve"> proporciona </w:t>
      </w:r>
      <w:proofErr w:type="spellStart"/>
      <w:r w:rsidRPr="00E5399D">
        <w:t>uma</w:t>
      </w:r>
      <w:proofErr w:type="spellEnd"/>
      <w:r w:rsidRPr="00E5399D">
        <w:t xml:space="preserve"> zona de conforto, conforme determina os </w:t>
      </w:r>
      <w:proofErr w:type="spellStart"/>
      <w:r w:rsidRPr="00E5399D">
        <w:t>padrões</w:t>
      </w:r>
      <w:proofErr w:type="spellEnd"/>
      <w:r w:rsidRPr="00E5399D">
        <w:t xml:space="preserve"> das normas </w:t>
      </w:r>
      <w:proofErr w:type="spellStart"/>
      <w:r w:rsidRPr="00E5399D">
        <w:t>internacionais</w:t>
      </w:r>
      <w:proofErr w:type="spellEnd"/>
      <w:r w:rsidRPr="00E5399D">
        <w:t xml:space="preserve">, mostrando ser </w:t>
      </w:r>
      <w:proofErr w:type="spellStart"/>
      <w:r w:rsidRPr="00E5399D">
        <w:t>indispensável</w:t>
      </w:r>
      <w:proofErr w:type="spellEnd"/>
      <w:r w:rsidRPr="00E5399D">
        <w:t xml:space="preserve"> </w:t>
      </w:r>
      <w:proofErr w:type="spellStart"/>
      <w:r w:rsidRPr="00E5399D">
        <w:t>um</w:t>
      </w:r>
      <w:proofErr w:type="spellEnd"/>
      <w:r w:rsidRPr="00E5399D">
        <w:t xml:space="preserve"> </w:t>
      </w:r>
      <w:r w:rsidRPr="00E5399D">
        <w:lastRenderedPageBreak/>
        <w:t xml:space="preserve">sistema de </w:t>
      </w:r>
      <w:proofErr w:type="spellStart"/>
      <w:r w:rsidRPr="00E5399D">
        <w:t>climatização</w:t>
      </w:r>
      <w:proofErr w:type="spellEnd"/>
      <w:r w:rsidRPr="00E5399D">
        <w:t xml:space="preserve"> que proporcione conforto térmico </w:t>
      </w:r>
      <w:proofErr w:type="spellStart"/>
      <w:r w:rsidRPr="00E5399D">
        <w:t>aos</w:t>
      </w:r>
      <w:proofErr w:type="spellEnd"/>
      <w:r w:rsidRPr="00E5399D">
        <w:t xml:space="preserve"> </w:t>
      </w:r>
      <w:proofErr w:type="spellStart"/>
      <w:r w:rsidRPr="00E5399D">
        <w:t>usuários</w:t>
      </w:r>
      <w:proofErr w:type="spellEnd"/>
      <w:r w:rsidRPr="00E5399D">
        <w:t xml:space="preserve">. </w:t>
      </w:r>
    </w:p>
    <w:p w14:paraId="13EC09F8" w14:textId="77777777" w:rsidR="00984DC9" w:rsidRPr="00E5399D" w:rsidRDefault="00984DC9" w:rsidP="00E5399D">
      <w:r w:rsidRPr="00E5399D">
        <w:t xml:space="preserve">Os dados identificados </w:t>
      </w:r>
      <w:proofErr w:type="spellStart"/>
      <w:r w:rsidRPr="00E5399D">
        <w:t>na</w:t>
      </w:r>
      <w:proofErr w:type="spellEnd"/>
      <w:r w:rsidRPr="00E5399D">
        <w:t xml:space="preserve"> </w:t>
      </w:r>
      <w:proofErr w:type="spellStart"/>
      <w:r w:rsidRPr="00E5399D">
        <w:t>análise</w:t>
      </w:r>
      <w:proofErr w:type="spellEnd"/>
      <w:r w:rsidRPr="00E5399D">
        <w:t xml:space="preserve"> dos </w:t>
      </w:r>
      <w:proofErr w:type="spellStart"/>
      <w:r w:rsidRPr="00E5399D">
        <w:t>rejeitos</w:t>
      </w:r>
      <w:proofErr w:type="spellEnd"/>
      <w:r w:rsidRPr="00E5399D">
        <w:t xml:space="preserve"> térmicos </w:t>
      </w:r>
      <w:proofErr w:type="spellStart"/>
      <w:r w:rsidRPr="00E5399D">
        <w:t>apresentaram</w:t>
      </w:r>
      <w:proofErr w:type="spellEnd"/>
      <w:r w:rsidRPr="00E5399D">
        <w:t xml:space="preserve"> resultados significativos para avaliar a </w:t>
      </w:r>
      <w:proofErr w:type="spellStart"/>
      <w:r w:rsidRPr="00E5399D">
        <w:t>disponibilidade</w:t>
      </w:r>
      <w:proofErr w:type="spellEnd"/>
      <w:r w:rsidRPr="00E5399D">
        <w:t xml:space="preserve"> térmica </w:t>
      </w:r>
      <w:proofErr w:type="spellStart"/>
      <w:r w:rsidRPr="00E5399D">
        <w:t>viável</w:t>
      </w:r>
      <w:proofErr w:type="spellEnd"/>
      <w:r w:rsidRPr="00E5399D">
        <w:t xml:space="preserve"> para ser utilizada no sistema de </w:t>
      </w:r>
      <w:proofErr w:type="spellStart"/>
      <w:r w:rsidRPr="00E5399D">
        <w:t>refrigeração</w:t>
      </w:r>
      <w:proofErr w:type="spellEnd"/>
      <w:r w:rsidRPr="00E5399D">
        <w:t xml:space="preserve">. Como </w:t>
      </w:r>
      <w:proofErr w:type="spellStart"/>
      <w:r w:rsidRPr="00E5399D">
        <w:t>um</w:t>
      </w:r>
      <w:proofErr w:type="spellEnd"/>
      <w:r w:rsidRPr="00E5399D">
        <w:t xml:space="preserve"> sistema de </w:t>
      </w:r>
      <w:proofErr w:type="spellStart"/>
      <w:r w:rsidRPr="00E5399D">
        <w:t>absorção</w:t>
      </w:r>
      <w:proofErr w:type="spellEnd"/>
      <w:r w:rsidRPr="00E5399D">
        <w:t xml:space="preserve"> </w:t>
      </w:r>
      <w:proofErr w:type="spellStart"/>
      <w:r w:rsidRPr="00E5399D">
        <w:t>necessita</w:t>
      </w:r>
      <w:proofErr w:type="spellEnd"/>
      <w:r w:rsidRPr="00E5399D">
        <w:t xml:space="preserve"> de </w:t>
      </w:r>
      <w:proofErr w:type="spellStart"/>
      <w:r w:rsidRPr="00E5399D">
        <w:t>uma</w:t>
      </w:r>
      <w:proofErr w:type="spellEnd"/>
      <w:r w:rsidRPr="00E5399D">
        <w:t xml:space="preserve"> </w:t>
      </w:r>
      <w:proofErr w:type="spellStart"/>
      <w:r w:rsidRPr="00E5399D">
        <w:t>fonte</w:t>
      </w:r>
      <w:proofErr w:type="spellEnd"/>
      <w:r w:rsidRPr="00E5399D">
        <w:t xml:space="preserve"> de calor </w:t>
      </w:r>
      <w:proofErr w:type="spellStart"/>
      <w:r w:rsidRPr="00E5399D">
        <w:t>com</w:t>
      </w:r>
      <w:proofErr w:type="spellEnd"/>
      <w:r w:rsidRPr="00E5399D">
        <w:t xml:space="preserve"> temperatura superiores a 90°C, torna-se </w:t>
      </w:r>
      <w:proofErr w:type="spellStart"/>
      <w:r w:rsidRPr="00E5399D">
        <w:t>viável</w:t>
      </w:r>
      <w:proofErr w:type="spellEnd"/>
      <w:r w:rsidRPr="00E5399D">
        <w:t xml:space="preserve"> a </w:t>
      </w:r>
      <w:proofErr w:type="spellStart"/>
      <w:r w:rsidRPr="00E5399D">
        <w:t>utilização</w:t>
      </w:r>
      <w:proofErr w:type="spellEnd"/>
      <w:r w:rsidRPr="00E5399D">
        <w:t xml:space="preserve"> dos </w:t>
      </w:r>
      <w:proofErr w:type="spellStart"/>
      <w:r w:rsidRPr="00E5399D">
        <w:t>rejeitos</w:t>
      </w:r>
      <w:proofErr w:type="spellEnd"/>
      <w:r w:rsidRPr="00E5399D">
        <w:t xml:space="preserve"> térmicos identificado nos gases de </w:t>
      </w:r>
      <w:proofErr w:type="spellStart"/>
      <w:r w:rsidRPr="00E5399D">
        <w:t>exaustão</w:t>
      </w:r>
      <w:proofErr w:type="spellEnd"/>
      <w:r w:rsidRPr="00E5399D">
        <w:t xml:space="preserve">, por </w:t>
      </w:r>
      <w:proofErr w:type="spellStart"/>
      <w:r w:rsidRPr="00E5399D">
        <w:t>apresentar</w:t>
      </w:r>
      <w:proofErr w:type="spellEnd"/>
      <w:r w:rsidRPr="00E5399D">
        <w:t xml:space="preserve"> o </w:t>
      </w:r>
      <w:proofErr w:type="spellStart"/>
      <w:r w:rsidRPr="00E5399D">
        <w:t>comportamento</w:t>
      </w:r>
      <w:proofErr w:type="spellEnd"/>
      <w:r w:rsidRPr="00E5399D">
        <w:t xml:space="preserve"> requerido. </w:t>
      </w:r>
      <w:proofErr w:type="spellStart"/>
      <w:r w:rsidRPr="00E5399D">
        <w:t>Já</w:t>
      </w:r>
      <w:proofErr w:type="spellEnd"/>
      <w:r w:rsidRPr="00E5399D">
        <w:t xml:space="preserve"> os valores </w:t>
      </w:r>
      <w:proofErr w:type="spellStart"/>
      <w:r w:rsidRPr="00E5399D">
        <w:t>coletados</w:t>
      </w:r>
      <w:proofErr w:type="spellEnd"/>
      <w:r w:rsidRPr="00E5399D">
        <w:t xml:space="preserve"> junto </w:t>
      </w:r>
      <w:proofErr w:type="spellStart"/>
      <w:r w:rsidRPr="00E5399D">
        <w:t>ao</w:t>
      </w:r>
      <w:proofErr w:type="spellEnd"/>
      <w:r w:rsidRPr="00E5399D">
        <w:t xml:space="preserve"> sistema de </w:t>
      </w:r>
      <w:proofErr w:type="spellStart"/>
      <w:r w:rsidRPr="00E5399D">
        <w:t>arrefecimento</w:t>
      </w:r>
      <w:proofErr w:type="spellEnd"/>
      <w:r w:rsidRPr="00E5399D">
        <w:t xml:space="preserve">, </w:t>
      </w:r>
      <w:proofErr w:type="spellStart"/>
      <w:r w:rsidRPr="00E5399D">
        <w:t>com</w:t>
      </w:r>
      <w:proofErr w:type="spellEnd"/>
      <w:r w:rsidRPr="00E5399D">
        <w:t xml:space="preserve"> temperaturas </w:t>
      </w:r>
      <w:proofErr w:type="spellStart"/>
      <w:r w:rsidRPr="00E5399D">
        <w:t>médias</w:t>
      </w:r>
      <w:proofErr w:type="spellEnd"/>
      <w:r w:rsidRPr="00E5399D">
        <w:t xml:space="preserve"> inferiores a 70</w:t>
      </w:r>
      <w:r w:rsidRPr="005C45BC">
        <w:rPr>
          <w:vertAlign w:val="superscript"/>
        </w:rPr>
        <w:t>0</w:t>
      </w:r>
      <w:r w:rsidRPr="00E5399D">
        <w:t xml:space="preserve">C, </w:t>
      </w:r>
      <w:proofErr w:type="spellStart"/>
      <w:r w:rsidRPr="00E5399D">
        <w:t>mostram</w:t>
      </w:r>
      <w:proofErr w:type="spellEnd"/>
      <w:r w:rsidRPr="00E5399D">
        <w:t xml:space="preserve"> que o </w:t>
      </w:r>
      <w:proofErr w:type="spellStart"/>
      <w:r w:rsidRPr="00E5399D">
        <w:t>rejeito</w:t>
      </w:r>
      <w:proofErr w:type="spellEnd"/>
      <w:r w:rsidRPr="00E5399D">
        <w:t xml:space="preserve"> térmico da </w:t>
      </w:r>
      <w:proofErr w:type="spellStart"/>
      <w:r w:rsidRPr="00E5399D">
        <w:t>água</w:t>
      </w:r>
      <w:proofErr w:type="spellEnd"/>
      <w:r w:rsidRPr="00E5399D">
        <w:t xml:space="preserve"> de </w:t>
      </w:r>
      <w:proofErr w:type="spellStart"/>
      <w:r w:rsidRPr="00E5399D">
        <w:t>arrefecimento</w:t>
      </w:r>
      <w:proofErr w:type="spellEnd"/>
      <w:r w:rsidRPr="00E5399D">
        <w:t xml:space="preserve"> </w:t>
      </w:r>
      <w:proofErr w:type="spellStart"/>
      <w:r w:rsidRPr="00E5399D">
        <w:t>não</w:t>
      </w:r>
      <w:proofErr w:type="spellEnd"/>
      <w:r w:rsidRPr="00E5399D">
        <w:t xml:space="preserve"> </w:t>
      </w:r>
      <w:proofErr w:type="spellStart"/>
      <w:r w:rsidRPr="00E5399D">
        <w:t>apresenta</w:t>
      </w:r>
      <w:proofErr w:type="spellEnd"/>
      <w:r w:rsidRPr="00E5399D">
        <w:t xml:space="preserve"> </w:t>
      </w:r>
      <w:proofErr w:type="spellStart"/>
      <w:r w:rsidRPr="00E5399D">
        <w:t>condições</w:t>
      </w:r>
      <w:proofErr w:type="spellEnd"/>
      <w:r w:rsidRPr="00E5399D">
        <w:t xml:space="preserve"> </w:t>
      </w:r>
      <w:proofErr w:type="spellStart"/>
      <w:r w:rsidRPr="00E5399D">
        <w:t>adequadas</w:t>
      </w:r>
      <w:proofErr w:type="spellEnd"/>
      <w:r w:rsidRPr="00E5399D">
        <w:t xml:space="preserve"> para o </w:t>
      </w:r>
      <w:proofErr w:type="spellStart"/>
      <w:r w:rsidRPr="00E5399D">
        <w:t>acionamento</w:t>
      </w:r>
      <w:proofErr w:type="spellEnd"/>
      <w:r w:rsidRPr="00E5399D">
        <w:t xml:space="preserve"> de </w:t>
      </w:r>
      <w:proofErr w:type="spellStart"/>
      <w:r w:rsidRPr="00E5399D">
        <w:t>um</w:t>
      </w:r>
      <w:proofErr w:type="spellEnd"/>
      <w:r w:rsidRPr="00E5399D">
        <w:t xml:space="preserve"> condicionador de ar por </w:t>
      </w:r>
      <w:proofErr w:type="spellStart"/>
      <w:r w:rsidRPr="00E5399D">
        <w:t>absorção</w:t>
      </w:r>
      <w:proofErr w:type="spellEnd"/>
      <w:r w:rsidRPr="00E5399D">
        <w:t xml:space="preserve">. </w:t>
      </w:r>
    </w:p>
    <w:p w14:paraId="1FA9BFDA" w14:textId="5B9437CC" w:rsidR="00B40E92" w:rsidRDefault="00B40E92" w:rsidP="00B40E92">
      <w:pPr>
        <w:rPr>
          <w:noProof/>
        </w:rPr>
      </w:pPr>
    </w:p>
    <w:p w14:paraId="0624815D" w14:textId="42DB5B13" w:rsidR="004B6959" w:rsidRPr="00E34FCE" w:rsidRDefault="004B6959" w:rsidP="004B6959">
      <w:pPr>
        <w:pStyle w:val="Ttulo1"/>
      </w:pPr>
      <w:proofErr w:type="spellStart"/>
      <w:r>
        <w:t>Agradecimentos</w:t>
      </w:r>
      <w:proofErr w:type="spellEnd"/>
    </w:p>
    <w:p w14:paraId="602D715D" w14:textId="4A62D7F9" w:rsidR="004B6959" w:rsidRDefault="004B6959" w:rsidP="00B40E92">
      <w:pPr>
        <w:rPr>
          <w:noProof/>
        </w:rPr>
      </w:pPr>
    </w:p>
    <w:p w14:paraId="3619F3C9" w14:textId="77777777" w:rsidR="004B6959" w:rsidRPr="004B6959" w:rsidRDefault="004B6959" w:rsidP="004B6959">
      <w:pPr>
        <w:tabs>
          <w:tab w:val="num" w:pos="720"/>
        </w:tabs>
      </w:pPr>
      <w:r w:rsidRPr="004B6959">
        <w:t>Os autores agradecem à Pró-Reitoria de Pesquisa, Pós-Graduação e Inovação (PRPGI) e ao Instituto Federal de Educação, Ciência e Tecnologia da Bahia por seu apoio financeiro para a publicação e apresentação do trabalho.</w:t>
      </w:r>
    </w:p>
    <w:p w14:paraId="686ADB72" w14:textId="77777777" w:rsidR="004B6959" w:rsidRPr="00FA2B68" w:rsidRDefault="004B6959" w:rsidP="00B40E92">
      <w:pPr>
        <w:rPr>
          <w:noProof/>
        </w:rPr>
      </w:pPr>
    </w:p>
    <w:p w14:paraId="4E31CE7C" w14:textId="77777777" w:rsidR="00B40E92" w:rsidRPr="00E34FCE" w:rsidRDefault="00B40E92" w:rsidP="00B40E92">
      <w:pPr>
        <w:pStyle w:val="Ttulo1"/>
      </w:pPr>
      <w:r w:rsidRPr="00E34FCE">
        <w:t>Referencias</w:t>
      </w:r>
    </w:p>
    <w:p w14:paraId="67CB3F0A" w14:textId="77777777" w:rsidR="00B40E92" w:rsidRPr="00C74B3E" w:rsidRDefault="00B40E92" w:rsidP="00B40E92">
      <w:pPr>
        <w:rPr>
          <w:noProof/>
        </w:rPr>
      </w:pPr>
    </w:p>
    <w:p w14:paraId="2131F6A3" w14:textId="4D59CB62" w:rsidR="00B40E92" w:rsidRDefault="005147BF" w:rsidP="00B40E92">
      <w:pPr>
        <w:rPr>
          <w:noProof/>
        </w:rPr>
      </w:pPr>
      <w:r>
        <w:rPr>
          <w:noProof/>
        </w:rPr>
        <w:t xml:space="preserve">[1] A. A. </w:t>
      </w:r>
      <w:r w:rsidRPr="00B40E92">
        <w:rPr>
          <w:noProof/>
        </w:rPr>
        <w:t xml:space="preserve">Borges Jr., </w:t>
      </w:r>
      <w:r>
        <w:rPr>
          <w:noProof/>
        </w:rPr>
        <w:t>M. J.</w:t>
      </w:r>
      <w:r w:rsidRPr="00B40E92">
        <w:rPr>
          <w:noProof/>
        </w:rPr>
        <w:t xml:space="preserve"> Fonseca</w:t>
      </w:r>
      <w:r>
        <w:rPr>
          <w:noProof/>
        </w:rPr>
        <w:t>.</w:t>
      </w:r>
      <w:r w:rsidRPr="00B40E92">
        <w:rPr>
          <w:noProof/>
        </w:rPr>
        <w:t xml:space="preserve"> “O Uso da Pesquisa de Satisfação do Consumidor como Instrumento de Política Pública: o potencial de uso no caso do transporte coletivo de Porto Alegre”, RIMAR – Revista Interdisciplinar de Marketing, v1, n3, pag. 38 – 50, Brasil, 2002</w:t>
      </w:r>
    </w:p>
    <w:p w14:paraId="3504D2D9" w14:textId="15198FB9" w:rsidR="005147BF" w:rsidRDefault="005147BF" w:rsidP="00B40E92">
      <w:pPr>
        <w:rPr>
          <w:noProof/>
        </w:rPr>
      </w:pPr>
    </w:p>
    <w:p w14:paraId="1EA56D83" w14:textId="25617A4D" w:rsidR="00014599" w:rsidRPr="00B40E92" w:rsidRDefault="00014599" w:rsidP="00014599">
      <w:pPr>
        <w:rPr>
          <w:noProof/>
        </w:rPr>
      </w:pPr>
      <w:r>
        <w:rPr>
          <w:noProof/>
        </w:rPr>
        <w:t xml:space="preserve">[2] D. M. </w:t>
      </w:r>
      <w:r w:rsidRPr="00B40E92">
        <w:rPr>
          <w:noProof/>
        </w:rPr>
        <w:t>Couto</w:t>
      </w:r>
      <w:r>
        <w:rPr>
          <w:noProof/>
        </w:rPr>
        <w:t>.</w:t>
      </w:r>
      <w:r w:rsidRPr="00B40E92">
        <w:rPr>
          <w:noProof/>
        </w:rPr>
        <w:t xml:space="preserve"> “Regulação e Controle Operacional no Transporte Coletivo Urbano: Estudo de Caso no Município de Belo Horizonte/MG”, Universidade Federal de Minas Gerais, Belo Horizonte, Brasil, 2011</w:t>
      </w:r>
    </w:p>
    <w:p w14:paraId="10AB6B3A" w14:textId="1B3D3A55" w:rsidR="005147BF" w:rsidRDefault="005147BF" w:rsidP="00B40E92">
      <w:pPr>
        <w:rPr>
          <w:noProof/>
        </w:rPr>
      </w:pPr>
    </w:p>
    <w:p w14:paraId="06EB58AC" w14:textId="36978A32" w:rsidR="00CA3808" w:rsidRPr="00B40E92" w:rsidRDefault="00CA3808" w:rsidP="00CA3808">
      <w:pPr>
        <w:rPr>
          <w:noProof/>
        </w:rPr>
      </w:pPr>
      <w:r>
        <w:rPr>
          <w:noProof/>
        </w:rPr>
        <w:t xml:space="preserve">[3] K. W. </w:t>
      </w:r>
      <w:r w:rsidRPr="00B40E92">
        <w:rPr>
          <w:noProof/>
        </w:rPr>
        <w:t>Shek</w:t>
      </w:r>
      <w:r>
        <w:rPr>
          <w:noProof/>
        </w:rPr>
        <w:t xml:space="preserve">, W. T. </w:t>
      </w:r>
      <w:r w:rsidRPr="00B40E92">
        <w:rPr>
          <w:noProof/>
        </w:rPr>
        <w:t>Chan</w:t>
      </w:r>
      <w:r>
        <w:rPr>
          <w:noProof/>
        </w:rPr>
        <w:t>.</w:t>
      </w:r>
      <w:r w:rsidRPr="00B40E92">
        <w:rPr>
          <w:noProof/>
        </w:rPr>
        <w:t xml:space="preserve"> “Combined comfort model of thermal comfort and air quality on buses in Hong Kong”, Science of the total environment, vol. 389, pp. 277 – 282, 2008</w:t>
      </w:r>
    </w:p>
    <w:p w14:paraId="16F39371" w14:textId="477C3536" w:rsidR="005147BF" w:rsidRDefault="005147BF" w:rsidP="00B40E92">
      <w:pPr>
        <w:rPr>
          <w:noProof/>
        </w:rPr>
      </w:pPr>
    </w:p>
    <w:p w14:paraId="23648260" w14:textId="4222B7E3" w:rsidR="00275457" w:rsidRPr="00B40E92" w:rsidRDefault="00275457" w:rsidP="00275457">
      <w:pPr>
        <w:rPr>
          <w:noProof/>
        </w:rPr>
      </w:pPr>
      <w:r>
        <w:rPr>
          <w:noProof/>
        </w:rPr>
        <w:t xml:space="preserve">[4] </w:t>
      </w:r>
      <w:r w:rsidRPr="00B40E92">
        <w:rPr>
          <w:noProof/>
        </w:rPr>
        <w:t>R. L</w:t>
      </w:r>
      <w:r>
        <w:rPr>
          <w:noProof/>
        </w:rPr>
        <w:t>.</w:t>
      </w:r>
      <w:r w:rsidRPr="00B40E92">
        <w:rPr>
          <w:noProof/>
        </w:rPr>
        <w:t xml:space="preserve"> Vollaro,</w:t>
      </w:r>
      <w:r>
        <w:rPr>
          <w:noProof/>
        </w:rPr>
        <w:t xml:space="preserve"> S.</w:t>
      </w:r>
      <w:r w:rsidRPr="00B40E92">
        <w:rPr>
          <w:noProof/>
        </w:rPr>
        <w:t xml:space="preserve"> Grignaffini, </w:t>
      </w:r>
      <w:r>
        <w:rPr>
          <w:noProof/>
        </w:rPr>
        <w:t xml:space="preserve">A. </w:t>
      </w:r>
      <w:r w:rsidRPr="00B40E92">
        <w:rPr>
          <w:noProof/>
        </w:rPr>
        <w:t>Vallati</w:t>
      </w:r>
      <w:r>
        <w:rPr>
          <w:noProof/>
        </w:rPr>
        <w:t xml:space="preserve">. </w:t>
      </w:r>
      <w:r w:rsidRPr="00B40E92">
        <w:rPr>
          <w:noProof/>
        </w:rPr>
        <w:t xml:space="preserve"> “Numerical Analysis and measures for the evaluation of comfort inside buses used for public transport”, WIT Transactions on The Built Environment, vol 101, pp. 373 – 383, 2008</w:t>
      </w:r>
    </w:p>
    <w:p w14:paraId="0312213A" w14:textId="699161EB" w:rsidR="00275457" w:rsidRDefault="00275457" w:rsidP="00B40E92">
      <w:pPr>
        <w:rPr>
          <w:noProof/>
        </w:rPr>
      </w:pPr>
    </w:p>
    <w:p w14:paraId="0AC105C6" w14:textId="71D4A695" w:rsidR="00822DBC" w:rsidRPr="00B40E92" w:rsidRDefault="00822DBC" w:rsidP="00822DBC">
      <w:pPr>
        <w:rPr>
          <w:noProof/>
        </w:rPr>
      </w:pPr>
      <w:r>
        <w:rPr>
          <w:noProof/>
        </w:rPr>
        <w:t xml:space="preserve">[5] A. </w:t>
      </w:r>
      <w:r w:rsidRPr="00B40E92">
        <w:rPr>
          <w:noProof/>
        </w:rPr>
        <w:t>Alahmer,</w:t>
      </w:r>
      <w:r>
        <w:rPr>
          <w:noProof/>
        </w:rPr>
        <w:t xml:space="preserve"> M.</w:t>
      </w:r>
      <w:r w:rsidRPr="00B40E92">
        <w:rPr>
          <w:noProof/>
        </w:rPr>
        <w:t xml:space="preserve"> Omar, </w:t>
      </w:r>
      <w:r>
        <w:rPr>
          <w:noProof/>
        </w:rPr>
        <w:t xml:space="preserve">A. R. </w:t>
      </w:r>
      <w:r w:rsidRPr="00B40E92">
        <w:rPr>
          <w:noProof/>
        </w:rPr>
        <w:t>Mayyas</w:t>
      </w:r>
      <w:r>
        <w:rPr>
          <w:noProof/>
        </w:rPr>
        <w:t>, A.</w:t>
      </w:r>
      <w:r w:rsidRPr="00B40E92">
        <w:rPr>
          <w:noProof/>
        </w:rPr>
        <w:t xml:space="preserve"> Qattawi</w:t>
      </w:r>
      <w:r>
        <w:rPr>
          <w:noProof/>
        </w:rPr>
        <w:t>.</w:t>
      </w:r>
      <w:r w:rsidRPr="00B40E92">
        <w:rPr>
          <w:noProof/>
        </w:rPr>
        <w:t xml:space="preserve"> “Analysis of vehicular cabins’ thermal sensation and comfort state, under relative humidity and temperature control, using Berkeley and Fanger models”, Building and Environment, vol 48, pp. 146 – 163, 2012</w:t>
      </w:r>
    </w:p>
    <w:p w14:paraId="096668E4" w14:textId="38D2A841" w:rsidR="00275457" w:rsidRDefault="00275457" w:rsidP="00B40E92">
      <w:pPr>
        <w:rPr>
          <w:noProof/>
        </w:rPr>
      </w:pPr>
    </w:p>
    <w:p w14:paraId="5A08E045" w14:textId="4FFA3424" w:rsidR="00F4265C" w:rsidRPr="00B40E92" w:rsidRDefault="00F4265C" w:rsidP="00F4265C">
      <w:pPr>
        <w:rPr>
          <w:noProof/>
        </w:rPr>
      </w:pPr>
      <w:r>
        <w:rPr>
          <w:noProof/>
        </w:rPr>
        <w:t xml:space="preserve">[6] G. </w:t>
      </w:r>
      <w:r w:rsidRPr="00B40E92">
        <w:rPr>
          <w:noProof/>
        </w:rPr>
        <w:t xml:space="preserve">Khoobbakht, </w:t>
      </w:r>
      <w:r>
        <w:rPr>
          <w:noProof/>
        </w:rPr>
        <w:t xml:space="preserve">A. </w:t>
      </w:r>
      <w:r w:rsidRPr="00B40E92">
        <w:rPr>
          <w:noProof/>
        </w:rPr>
        <w:t xml:space="preserve">Akram, </w:t>
      </w:r>
      <w:r>
        <w:rPr>
          <w:noProof/>
        </w:rPr>
        <w:t xml:space="preserve">M. </w:t>
      </w:r>
      <w:r w:rsidRPr="00B40E92">
        <w:rPr>
          <w:noProof/>
        </w:rPr>
        <w:t xml:space="preserve">Karimi, </w:t>
      </w:r>
      <w:r>
        <w:rPr>
          <w:noProof/>
        </w:rPr>
        <w:t xml:space="preserve">G. </w:t>
      </w:r>
      <w:r w:rsidRPr="00B40E92">
        <w:rPr>
          <w:noProof/>
        </w:rPr>
        <w:t>Najafi</w:t>
      </w:r>
      <w:r>
        <w:rPr>
          <w:noProof/>
        </w:rPr>
        <w:t>.</w:t>
      </w:r>
      <w:r w:rsidRPr="00B40E92">
        <w:rPr>
          <w:noProof/>
        </w:rPr>
        <w:t xml:space="preserve"> “Exergy and Energy Analysis of Combustion of Blended Levels of Biodiesel, Ethanol and Diesel Fuel </w:t>
      </w:r>
      <w:r w:rsidRPr="00B40E92">
        <w:rPr>
          <w:noProof/>
        </w:rPr>
        <w:t>in a DI Diesel Engine”, Applied Thermal Engineering, vol 99, pp. 720 – 729, 2016</w:t>
      </w:r>
    </w:p>
    <w:p w14:paraId="048D8CA6" w14:textId="45597746" w:rsidR="00275457" w:rsidRDefault="00275457" w:rsidP="00B40E92">
      <w:pPr>
        <w:rPr>
          <w:noProof/>
        </w:rPr>
      </w:pPr>
    </w:p>
    <w:p w14:paraId="0D7DDD7F" w14:textId="7E571AEE" w:rsidR="00144F74" w:rsidRPr="00B40E92" w:rsidRDefault="00144F74" w:rsidP="00144F74">
      <w:pPr>
        <w:rPr>
          <w:noProof/>
        </w:rPr>
      </w:pPr>
      <w:r>
        <w:rPr>
          <w:noProof/>
        </w:rPr>
        <w:t xml:space="preserve">[7] </w:t>
      </w:r>
      <w:r w:rsidR="00FF76CE">
        <w:rPr>
          <w:noProof/>
        </w:rPr>
        <w:t xml:space="preserve">S. H. </w:t>
      </w:r>
      <w:r w:rsidRPr="00B40E92">
        <w:rPr>
          <w:noProof/>
        </w:rPr>
        <w:t xml:space="preserve">Yoon, </w:t>
      </w:r>
      <w:r w:rsidR="00FF76CE">
        <w:rPr>
          <w:noProof/>
        </w:rPr>
        <w:t xml:space="preserve">C. S. </w:t>
      </w:r>
      <w:r w:rsidRPr="00B40E92">
        <w:rPr>
          <w:noProof/>
        </w:rPr>
        <w:t>Lee</w:t>
      </w:r>
      <w:r w:rsidR="00FF76CE">
        <w:rPr>
          <w:noProof/>
        </w:rPr>
        <w:t>.</w:t>
      </w:r>
      <w:r w:rsidRPr="00B40E92">
        <w:rPr>
          <w:noProof/>
        </w:rPr>
        <w:t xml:space="preserve"> “Experimental investigation on the combustion and exhaust emission characteristics of biogas–biodiesel dual-fuel combustion in a CI engine”, Fuel Processing Technology, vol 92, pp. 992 – 1000, 2011</w:t>
      </w:r>
    </w:p>
    <w:p w14:paraId="14419066" w14:textId="1AB7E080" w:rsidR="00275457" w:rsidRDefault="00275457" w:rsidP="00B40E92">
      <w:pPr>
        <w:rPr>
          <w:noProof/>
        </w:rPr>
      </w:pPr>
    </w:p>
    <w:p w14:paraId="19A1F0B7" w14:textId="4E87F5E3" w:rsidR="00646D2F" w:rsidRPr="00B40E92" w:rsidRDefault="00646D2F" w:rsidP="00646D2F">
      <w:pPr>
        <w:rPr>
          <w:noProof/>
        </w:rPr>
      </w:pPr>
      <w:r>
        <w:rPr>
          <w:noProof/>
        </w:rPr>
        <w:t xml:space="preserve">[8] S. M. A. </w:t>
      </w:r>
      <w:r w:rsidRPr="00B40E92">
        <w:rPr>
          <w:noProof/>
        </w:rPr>
        <w:t xml:space="preserve">Romero, </w:t>
      </w:r>
      <w:r>
        <w:rPr>
          <w:noProof/>
        </w:rPr>
        <w:t xml:space="preserve">R. R. </w:t>
      </w:r>
      <w:r w:rsidRPr="00B40E92">
        <w:rPr>
          <w:noProof/>
        </w:rPr>
        <w:t>Silva, A. C. M. Brasil</w:t>
      </w:r>
      <w:r w:rsidR="00070568">
        <w:rPr>
          <w:noProof/>
        </w:rPr>
        <w:t>.</w:t>
      </w:r>
      <w:r w:rsidRPr="00B40E92">
        <w:rPr>
          <w:noProof/>
        </w:rPr>
        <w:t xml:space="preserve"> “Influência do congestionamento e modo de condução nas velocidades, consumos e emissões de um ônibus urbano”, Transportes, vol.12, pp.37-41, 2004</w:t>
      </w:r>
    </w:p>
    <w:p w14:paraId="1B2C5F93" w14:textId="105B5269" w:rsidR="00144F74" w:rsidRDefault="00144F74" w:rsidP="00B40E92">
      <w:pPr>
        <w:rPr>
          <w:noProof/>
        </w:rPr>
      </w:pPr>
    </w:p>
    <w:p w14:paraId="47D7AB19" w14:textId="0D372815" w:rsidR="00FF409A" w:rsidRPr="00B40E92" w:rsidRDefault="00FF409A" w:rsidP="00FF409A">
      <w:pPr>
        <w:rPr>
          <w:noProof/>
        </w:rPr>
      </w:pPr>
      <w:r>
        <w:rPr>
          <w:noProof/>
        </w:rPr>
        <w:t xml:space="preserve">[9] </w:t>
      </w:r>
      <w:r w:rsidRPr="00B40E92">
        <w:rPr>
          <w:noProof/>
        </w:rPr>
        <w:t>P. T. V. de Resende, P. R. de Souza., “Mobilidade urbana nas grandes cidades brasileiras: Um estudo sobre os impactos do congestionamento”, Caderno de Idéias CI0910, FDC - Fundação Dom Cabral, Belo Horizonte, 2009</w:t>
      </w:r>
    </w:p>
    <w:p w14:paraId="1A754EFA" w14:textId="37CBA723" w:rsidR="00144F74" w:rsidRDefault="00144F74" w:rsidP="00B40E92">
      <w:pPr>
        <w:rPr>
          <w:noProof/>
        </w:rPr>
      </w:pPr>
    </w:p>
    <w:p w14:paraId="23DD1756" w14:textId="56E25640" w:rsidR="00C15105" w:rsidRPr="00B40E92" w:rsidRDefault="00C15105" w:rsidP="00C15105">
      <w:pPr>
        <w:rPr>
          <w:noProof/>
        </w:rPr>
      </w:pPr>
      <w:r>
        <w:rPr>
          <w:noProof/>
        </w:rPr>
        <w:t xml:space="preserve">[10] L. </w:t>
      </w:r>
      <w:r w:rsidRPr="00B40E92">
        <w:rPr>
          <w:noProof/>
        </w:rPr>
        <w:t>Lan,</w:t>
      </w:r>
      <w:r>
        <w:rPr>
          <w:noProof/>
        </w:rPr>
        <w:t xml:space="preserve"> P.</w:t>
      </w:r>
      <w:r w:rsidRPr="00B40E92">
        <w:rPr>
          <w:noProof/>
        </w:rPr>
        <w:t xml:space="preserve"> Wargocki, </w:t>
      </w:r>
      <w:r>
        <w:rPr>
          <w:noProof/>
        </w:rPr>
        <w:t xml:space="preserve">D. P. </w:t>
      </w:r>
      <w:r w:rsidRPr="00B40E92">
        <w:rPr>
          <w:noProof/>
        </w:rPr>
        <w:t xml:space="preserve">Wyon, </w:t>
      </w:r>
      <w:r>
        <w:rPr>
          <w:noProof/>
        </w:rPr>
        <w:t xml:space="preserve">Z. </w:t>
      </w:r>
      <w:r w:rsidRPr="00B40E92">
        <w:rPr>
          <w:noProof/>
        </w:rPr>
        <w:t>Lian</w:t>
      </w:r>
      <w:r>
        <w:rPr>
          <w:noProof/>
        </w:rPr>
        <w:t xml:space="preserve">. </w:t>
      </w:r>
      <w:r w:rsidRPr="00B40E92">
        <w:rPr>
          <w:noProof/>
        </w:rPr>
        <w:t>“Effects of thermal discomfort in na office on perceived air quality, SBS symptoms, physiological responses, and human performance” Indoor Air 21, 376 – 390, 2011</w:t>
      </w:r>
    </w:p>
    <w:p w14:paraId="1AD7C761" w14:textId="630889A9" w:rsidR="00FF409A" w:rsidRDefault="00FF409A" w:rsidP="00B40E92">
      <w:pPr>
        <w:rPr>
          <w:noProof/>
        </w:rPr>
      </w:pPr>
    </w:p>
    <w:p w14:paraId="5E7A5FB0" w14:textId="5B897901" w:rsidR="00832CDF" w:rsidRPr="00B40E92" w:rsidRDefault="00832CDF" w:rsidP="00832CDF">
      <w:pPr>
        <w:rPr>
          <w:noProof/>
        </w:rPr>
      </w:pPr>
      <w:r>
        <w:rPr>
          <w:noProof/>
        </w:rPr>
        <w:t xml:space="preserve">[11] A. M. </w:t>
      </w:r>
      <w:r w:rsidRPr="00B40E92">
        <w:rPr>
          <w:noProof/>
        </w:rPr>
        <w:t xml:space="preserve">Pimenta, </w:t>
      </w:r>
      <w:r>
        <w:rPr>
          <w:noProof/>
        </w:rPr>
        <w:t xml:space="preserve">A. Á </w:t>
      </w:r>
      <w:r w:rsidRPr="00B40E92">
        <w:rPr>
          <w:noProof/>
        </w:rPr>
        <w:t>Assunção</w:t>
      </w:r>
      <w:r>
        <w:rPr>
          <w:noProof/>
        </w:rPr>
        <w:t>.</w:t>
      </w:r>
      <w:r w:rsidRPr="00B40E92">
        <w:rPr>
          <w:noProof/>
        </w:rPr>
        <w:t xml:space="preserve"> “Thermal discomfort and hypertension in bus drivers and chargers in the metropolitan region of Belo Horizonte, Brazil”, Applied Ergonomics, vol.47, pp. 236 – 241, 2015</w:t>
      </w:r>
    </w:p>
    <w:p w14:paraId="599605CA" w14:textId="16FA08C0" w:rsidR="00FF409A" w:rsidRDefault="00FF409A" w:rsidP="00B40E92">
      <w:pPr>
        <w:rPr>
          <w:noProof/>
        </w:rPr>
      </w:pPr>
    </w:p>
    <w:p w14:paraId="11FFF69A" w14:textId="4349D834" w:rsidR="00472DF3" w:rsidRDefault="00472DF3" w:rsidP="00472DF3">
      <w:pPr>
        <w:rPr>
          <w:noProof/>
        </w:rPr>
      </w:pPr>
      <w:r>
        <w:rPr>
          <w:noProof/>
        </w:rPr>
        <w:t xml:space="preserve">[12] A. </w:t>
      </w:r>
      <w:r w:rsidRPr="00B40E92">
        <w:rPr>
          <w:noProof/>
        </w:rPr>
        <w:t xml:space="preserve">Alahmer, </w:t>
      </w:r>
      <w:r>
        <w:rPr>
          <w:noProof/>
        </w:rPr>
        <w:t xml:space="preserve">A. </w:t>
      </w:r>
      <w:r w:rsidRPr="00B40E92">
        <w:rPr>
          <w:noProof/>
        </w:rPr>
        <w:t xml:space="preserve">Mayyas, </w:t>
      </w:r>
      <w:r>
        <w:rPr>
          <w:noProof/>
        </w:rPr>
        <w:t xml:space="preserve">A. A. </w:t>
      </w:r>
      <w:r w:rsidRPr="00B40E92">
        <w:rPr>
          <w:noProof/>
        </w:rPr>
        <w:t>Mayyas</w:t>
      </w:r>
      <w:r>
        <w:rPr>
          <w:noProof/>
        </w:rPr>
        <w:t>, M. A.</w:t>
      </w:r>
      <w:r w:rsidRPr="00B40E92">
        <w:rPr>
          <w:noProof/>
        </w:rPr>
        <w:t xml:space="preserve"> Omar, </w:t>
      </w:r>
      <w:r>
        <w:rPr>
          <w:noProof/>
        </w:rPr>
        <w:t>D.</w:t>
      </w:r>
      <w:r w:rsidRPr="00B40E92">
        <w:rPr>
          <w:noProof/>
        </w:rPr>
        <w:t xml:space="preserve"> Shan, “Vehicular thermal comfort models; a comprehensive review”, Applied Thermal Engineering, vol. 31, pp. 995 – 1002, 2011</w:t>
      </w:r>
    </w:p>
    <w:p w14:paraId="13E6A2CB" w14:textId="77777777" w:rsidR="00472DF3" w:rsidRDefault="00472DF3" w:rsidP="00B40E92">
      <w:pPr>
        <w:rPr>
          <w:noProof/>
        </w:rPr>
      </w:pPr>
    </w:p>
    <w:p w14:paraId="4AC3363B" w14:textId="6C2AA9D1" w:rsidR="001E5A07" w:rsidRPr="00B40E92" w:rsidRDefault="001E5A07" w:rsidP="001E5A07">
      <w:pPr>
        <w:rPr>
          <w:noProof/>
        </w:rPr>
      </w:pPr>
      <w:r>
        <w:rPr>
          <w:noProof/>
        </w:rPr>
        <w:t>[1</w:t>
      </w:r>
      <w:r w:rsidR="00472DF3">
        <w:rPr>
          <w:noProof/>
        </w:rPr>
        <w:t>3</w:t>
      </w:r>
      <w:r>
        <w:rPr>
          <w:noProof/>
        </w:rPr>
        <w:t xml:space="preserve">] M. </w:t>
      </w:r>
      <w:r w:rsidRPr="00B40E92">
        <w:rPr>
          <w:noProof/>
        </w:rPr>
        <w:t xml:space="preserve">Simion, </w:t>
      </w:r>
      <w:r>
        <w:rPr>
          <w:noProof/>
        </w:rPr>
        <w:t xml:space="preserve">L. </w:t>
      </w:r>
      <w:r w:rsidRPr="00B40E92">
        <w:rPr>
          <w:noProof/>
        </w:rPr>
        <w:t xml:space="preserve">Socaciu, </w:t>
      </w:r>
      <w:r>
        <w:rPr>
          <w:noProof/>
        </w:rPr>
        <w:t xml:space="preserve">P. </w:t>
      </w:r>
      <w:r w:rsidRPr="00B40E92">
        <w:rPr>
          <w:noProof/>
        </w:rPr>
        <w:t>Unguresan</w:t>
      </w:r>
      <w:r>
        <w:rPr>
          <w:noProof/>
        </w:rPr>
        <w:t>.</w:t>
      </w:r>
      <w:r w:rsidRPr="00B40E92">
        <w:rPr>
          <w:noProof/>
        </w:rPr>
        <w:t xml:space="preserve"> “Factors which influence the thermal comfort inside of vehicles”, Energy Procedia, vol.85, pp. 472 – 480, 2016</w:t>
      </w:r>
    </w:p>
    <w:p w14:paraId="046E108E" w14:textId="53D7B59F" w:rsidR="00144F74" w:rsidRDefault="00144F74" w:rsidP="00B40E92">
      <w:pPr>
        <w:rPr>
          <w:noProof/>
        </w:rPr>
      </w:pPr>
    </w:p>
    <w:p w14:paraId="77EADE55" w14:textId="10310F09" w:rsidR="00936BA1" w:rsidRPr="00B40E92" w:rsidRDefault="00936BA1" w:rsidP="00936BA1">
      <w:pPr>
        <w:rPr>
          <w:noProof/>
        </w:rPr>
      </w:pPr>
      <w:r>
        <w:rPr>
          <w:noProof/>
        </w:rPr>
        <w:t>[1</w:t>
      </w:r>
      <w:r w:rsidR="00472DF3">
        <w:rPr>
          <w:noProof/>
        </w:rPr>
        <w:t>4</w:t>
      </w:r>
      <w:r>
        <w:rPr>
          <w:noProof/>
        </w:rPr>
        <w:t xml:space="preserve">] R. T. </w:t>
      </w:r>
      <w:r w:rsidRPr="00B40E92">
        <w:rPr>
          <w:noProof/>
        </w:rPr>
        <w:t>Ogulata</w:t>
      </w:r>
      <w:r>
        <w:rPr>
          <w:noProof/>
        </w:rPr>
        <w:t xml:space="preserve">. </w:t>
      </w:r>
      <w:r w:rsidRPr="00B40E92">
        <w:rPr>
          <w:noProof/>
        </w:rPr>
        <w:t>“The effect of thermal insulation of clothing on human thermal comfort”, Fibers Text. East. Europe 15 (2), 67 – 72, 2007</w:t>
      </w:r>
    </w:p>
    <w:p w14:paraId="155F6F34" w14:textId="0939DA96" w:rsidR="001E5A07" w:rsidRDefault="001E5A07" w:rsidP="00B40E92">
      <w:pPr>
        <w:rPr>
          <w:noProof/>
        </w:rPr>
      </w:pPr>
    </w:p>
    <w:p w14:paraId="2D680B21" w14:textId="11103BC1" w:rsidR="001A3831" w:rsidRPr="00B40E92" w:rsidRDefault="001A3831" w:rsidP="001A3831">
      <w:pPr>
        <w:rPr>
          <w:noProof/>
        </w:rPr>
      </w:pPr>
      <w:r>
        <w:rPr>
          <w:noProof/>
        </w:rPr>
        <w:t xml:space="preserve">[15] </w:t>
      </w:r>
      <w:r w:rsidRPr="00B40E92">
        <w:rPr>
          <w:noProof/>
        </w:rPr>
        <w:t>R. L</w:t>
      </w:r>
      <w:r>
        <w:rPr>
          <w:noProof/>
        </w:rPr>
        <w:t>.</w:t>
      </w:r>
      <w:r w:rsidRPr="00B40E92">
        <w:rPr>
          <w:noProof/>
        </w:rPr>
        <w:t xml:space="preserve"> Vollaro,.</w:t>
      </w:r>
      <w:r>
        <w:rPr>
          <w:noProof/>
        </w:rPr>
        <w:t xml:space="preserve"> L.</w:t>
      </w:r>
      <w:r w:rsidRPr="00B40E92">
        <w:rPr>
          <w:noProof/>
        </w:rPr>
        <w:t xml:space="preserve"> Evangelisti, </w:t>
      </w:r>
      <w:r>
        <w:rPr>
          <w:noProof/>
        </w:rPr>
        <w:t xml:space="preserve">G. </w:t>
      </w:r>
      <w:r w:rsidRPr="00B40E92">
        <w:rPr>
          <w:noProof/>
        </w:rPr>
        <w:t>Battista</w:t>
      </w:r>
      <w:r>
        <w:rPr>
          <w:noProof/>
        </w:rPr>
        <w:t>,</w:t>
      </w:r>
      <w:r w:rsidRPr="00B40E92">
        <w:rPr>
          <w:noProof/>
        </w:rPr>
        <w:t xml:space="preserve"> </w:t>
      </w:r>
      <w:r>
        <w:rPr>
          <w:noProof/>
        </w:rPr>
        <w:t xml:space="preserve">P. </w:t>
      </w:r>
      <w:r w:rsidRPr="00B40E92">
        <w:rPr>
          <w:noProof/>
        </w:rPr>
        <w:t xml:space="preserve">Gori, </w:t>
      </w:r>
      <w:r>
        <w:rPr>
          <w:noProof/>
        </w:rPr>
        <w:t xml:space="preserve">C. </w:t>
      </w:r>
      <w:r w:rsidRPr="00B40E92">
        <w:rPr>
          <w:noProof/>
        </w:rPr>
        <w:t>Guattari</w:t>
      </w:r>
      <w:r>
        <w:rPr>
          <w:noProof/>
        </w:rPr>
        <w:t>,</w:t>
      </w:r>
      <w:r w:rsidRPr="00B40E92">
        <w:rPr>
          <w:noProof/>
        </w:rPr>
        <w:t xml:space="preserve"> </w:t>
      </w:r>
      <w:r>
        <w:rPr>
          <w:noProof/>
        </w:rPr>
        <w:t xml:space="preserve">A. </w:t>
      </w:r>
      <w:r w:rsidRPr="00B40E92">
        <w:rPr>
          <w:noProof/>
        </w:rPr>
        <w:t>Fanchiotti</w:t>
      </w:r>
      <w:r>
        <w:rPr>
          <w:noProof/>
        </w:rPr>
        <w:t>.</w:t>
      </w:r>
      <w:r w:rsidRPr="00B40E92">
        <w:rPr>
          <w:noProof/>
        </w:rPr>
        <w:t xml:space="preserve"> “Bus for urban public transport: energy performance optimization”, Energy Procedia, vol 45, pp. 731 – 738, 2014</w:t>
      </w:r>
    </w:p>
    <w:p w14:paraId="0B8364EB" w14:textId="451A746E" w:rsidR="001E5A07" w:rsidRDefault="001E5A07" w:rsidP="00B40E92">
      <w:pPr>
        <w:rPr>
          <w:noProof/>
        </w:rPr>
      </w:pPr>
    </w:p>
    <w:p w14:paraId="0CBE6BCA" w14:textId="6100560C" w:rsidR="0011670F" w:rsidRPr="00B40E92" w:rsidRDefault="0011670F" w:rsidP="0011670F">
      <w:pPr>
        <w:rPr>
          <w:noProof/>
        </w:rPr>
      </w:pPr>
      <w:r>
        <w:rPr>
          <w:noProof/>
        </w:rPr>
        <w:t xml:space="preserve">[16] D. </w:t>
      </w:r>
      <w:r w:rsidRPr="00B40E92">
        <w:rPr>
          <w:noProof/>
        </w:rPr>
        <w:t xml:space="preserve">Mouette, </w:t>
      </w:r>
      <w:r>
        <w:rPr>
          <w:noProof/>
        </w:rPr>
        <w:t xml:space="preserve">A. </w:t>
      </w:r>
      <w:r w:rsidRPr="00B40E92">
        <w:rPr>
          <w:noProof/>
        </w:rPr>
        <w:t xml:space="preserve">Fernandes, </w:t>
      </w:r>
      <w:r>
        <w:rPr>
          <w:noProof/>
        </w:rPr>
        <w:t xml:space="preserve">A. L. </w:t>
      </w:r>
      <w:r w:rsidR="00086E93">
        <w:rPr>
          <w:noProof/>
        </w:rPr>
        <w:t xml:space="preserve">M. </w:t>
      </w:r>
      <w:r w:rsidRPr="00B40E92">
        <w:rPr>
          <w:noProof/>
        </w:rPr>
        <w:t>Santana</w:t>
      </w:r>
      <w:r w:rsidR="00086E93">
        <w:rPr>
          <w:noProof/>
        </w:rPr>
        <w:t xml:space="preserve">. </w:t>
      </w:r>
      <w:r w:rsidRPr="00B40E92">
        <w:rPr>
          <w:noProof/>
        </w:rPr>
        <w:t>“A Importância da Tecnologia Veicular na Implantação de Um Sistema de Transporte Eficiente e Eficaz”,15º Congresso Brasileiro de Transporte e Trânsito, Goiânia, 2005</w:t>
      </w:r>
    </w:p>
    <w:p w14:paraId="22F18797" w14:textId="36D10B85" w:rsidR="00472DF3" w:rsidRDefault="00472DF3" w:rsidP="00B40E92">
      <w:pPr>
        <w:rPr>
          <w:noProof/>
        </w:rPr>
      </w:pPr>
    </w:p>
    <w:p w14:paraId="3C0D7885" w14:textId="105720CE" w:rsidR="006A0271" w:rsidRPr="00B40E92" w:rsidRDefault="006A0271" w:rsidP="006A0271">
      <w:pPr>
        <w:rPr>
          <w:noProof/>
        </w:rPr>
      </w:pPr>
      <w:r>
        <w:rPr>
          <w:noProof/>
        </w:rPr>
        <w:t xml:space="preserve">[17] </w:t>
      </w:r>
      <w:r w:rsidR="00FD5AF7">
        <w:rPr>
          <w:noProof/>
        </w:rPr>
        <w:t xml:space="preserve">O. </w:t>
      </w:r>
      <w:r w:rsidRPr="00B40E92">
        <w:rPr>
          <w:noProof/>
        </w:rPr>
        <w:t xml:space="preserve">Ozener, </w:t>
      </w:r>
      <w:r w:rsidR="00FD5AF7">
        <w:rPr>
          <w:noProof/>
        </w:rPr>
        <w:t xml:space="preserve">L. </w:t>
      </w:r>
      <w:r w:rsidRPr="00B40E92">
        <w:rPr>
          <w:noProof/>
        </w:rPr>
        <w:t xml:space="preserve">Yuksek, </w:t>
      </w:r>
      <w:r w:rsidR="00FD5AF7">
        <w:rPr>
          <w:noProof/>
        </w:rPr>
        <w:t xml:space="preserve">A. T. </w:t>
      </w:r>
      <w:r w:rsidRPr="00B40E92">
        <w:rPr>
          <w:noProof/>
        </w:rPr>
        <w:t xml:space="preserve">Ergenç, </w:t>
      </w:r>
      <w:r w:rsidR="00E86205">
        <w:rPr>
          <w:noProof/>
        </w:rPr>
        <w:t>M.</w:t>
      </w:r>
      <w:r w:rsidRPr="00B40E92">
        <w:rPr>
          <w:noProof/>
        </w:rPr>
        <w:t xml:space="preserve"> Ozkan, “Effects of soybean biodiesel on a DI diesel engine </w:t>
      </w:r>
      <w:r w:rsidRPr="00B40E92">
        <w:rPr>
          <w:noProof/>
        </w:rPr>
        <w:lastRenderedPageBreak/>
        <w:t>performance, emission and combustion characteristics”, Fuel, vol. 115, pp. 875 – 883, 2014</w:t>
      </w:r>
    </w:p>
    <w:p w14:paraId="6BD54CBF" w14:textId="77777777" w:rsidR="006A0271" w:rsidRDefault="006A0271" w:rsidP="006A0271">
      <w:pPr>
        <w:rPr>
          <w:noProof/>
        </w:rPr>
      </w:pPr>
    </w:p>
    <w:p w14:paraId="054C3856" w14:textId="4252EA88" w:rsidR="00273BAC" w:rsidRPr="00B40E92" w:rsidRDefault="00273BAC" w:rsidP="00273BAC">
      <w:pPr>
        <w:rPr>
          <w:noProof/>
        </w:rPr>
      </w:pPr>
      <w:r>
        <w:rPr>
          <w:noProof/>
        </w:rPr>
        <w:t xml:space="preserve">[12] </w:t>
      </w:r>
      <w:r w:rsidRPr="00B40E92">
        <w:rPr>
          <w:noProof/>
        </w:rPr>
        <w:t>MMA – Ministério do Meio Ambiente</w:t>
      </w:r>
      <w:r>
        <w:rPr>
          <w:noProof/>
        </w:rPr>
        <w:t xml:space="preserve"> do Brasil</w:t>
      </w:r>
      <w:r w:rsidRPr="00B40E92">
        <w:rPr>
          <w:noProof/>
        </w:rPr>
        <w:t>, “1°Inventário Nacional de Emissões Atmosféricas por Veículos Automotores Rodoviários”, Brasília, 2011</w:t>
      </w:r>
    </w:p>
    <w:p w14:paraId="0CB3ADD5" w14:textId="642086EA" w:rsidR="001A3831" w:rsidRDefault="001A3831" w:rsidP="00B40E92">
      <w:pPr>
        <w:rPr>
          <w:noProof/>
        </w:rPr>
      </w:pPr>
    </w:p>
    <w:p w14:paraId="4B068C6F" w14:textId="2BD95824" w:rsidR="006A33CB" w:rsidRPr="00B40E92" w:rsidRDefault="006A33CB" w:rsidP="006A33CB">
      <w:pPr>
        <w:rPr>
          <w:noProof/>
        </w:rPr>
      </w:pPr>
      <w:r>
        <w:rPr>
          <w:noProof/>
        </w:rPr>
        <w:t xml:space="preserve">[13] </w:t>
      </w:r>
      <w:r w:rsidRPr="00B40E92">
        <w:rPr>
          <w:noProof/>
        </w:rPr>
        <w:t xml:space="preserve">ASSOCIAÇÃO BRASILEIRA DE NORMAS TÉCNICAS, NBR 16401-2, Brasil, 2008 </w:t>
      </w:r>
    </w:p>
    <w:p w14:paraId="4EE4A43C" w14:textId="77777777" w:rsidR="001A3831" w:rsidRDefault="001A3831" w:rsidP="00B40E92">
      <w:pPr>
        <w:rPr>
          <w:noProof/>
        </w:rPr>
      </w:pPr>
    </w:p>
    <w:p w14:paraId="31076E07" w14:textId="4C6CCCDB" w:rsidR="006A33CB" w:rsidRPr="00B40E92" w:rsidRDefault="006A33CB" w:rsidP="006A33CB">
      <w:pPr>
        <w:rPr>
          <w:noProof/>
        </w:rPr>
      </w:pPr>
      <w:r>
        <w:rPr>
          <w:noProof/>
        </w:rPr>
        <w:t xml:space="preserve">[14] </w:t>
      </w:r>
      <w:r w:rsidRPr="00B40E92">
        <w:rPr>
          <w:noProof/>
        </w:rPr>
        <w:t>ASHRAE. Thermal environmental conditions for human occupancy, In: ANSI/ASHRAE Standard 55-2004. Atlanta: American Society ofHeating, Refrigerating and Air-conditioning Engineers, Inc.; 2004.</w:t>
      </w:r>
    </w:p>
    <w:p w14:paraId="2FE8A3B7" w14:textId="3DE4DB4A" w:rsidR="00472DF3" w:rsidRDefault="00472DF3" w:rsidP="00B40E92">
      <w:pPr>
        <w:rPr>
          <w:noProof/>
        </w:rPr>
      </w:pPr>
    </w:p>
    <w:p w14:paraId="75BC9826" w14:textId="6391B3AA" w:rsidR="006A33CB" w:rsidRPr="00B40E92" w:rsidRDefault="006A33CB" w:rsidP="006A33CB">
      <w:pPr>
        <w:rPr>
          <w:noProof/>
        </w:rPr>
      </w:pPr>
      <w:r>
        <w:rPr>
          <w:noProof/>
        </w:rPr>
        <w:t xml:space="preserve">[15] </w:t>
      </w:r>
      <w:r w:rsidR="005C45BC">
        <w:rPr>
          <w:noProof/>
        </w:rPr>
        <w:t xml:space="preserve">H. L. </w:t>
      </w:r>
      <w:r w:rsidRPr="00B40E92">
        <w:rPr>
          <w:noProof/>
        </w:rPr>
        <w:t xml:space="preserve">Talom, </w:t>
      </w:r>
      <w:r w:rsidR="005C45BC">
        <w:rPr>
          <w:noProof/>
        </w:rPr>
        <w:t>A</w:t>
      </w:r>
      <w:r w:rsidRPr="00B40E92">
        <w:rPr>
          <w:noProof/>
        </w:rPr>
        <w:t xml:space="preserve"> Beyene</w:t>
      </w:r>
      <w:r w:rsidR="005C45BC">
        <w:rPr>
          <w:noProof/>
        </w:rPr>
        <w:t>.</w:t>
      </w:r>
      <w:r w:rsidRPr="00B40E92">
        <w:rPr>
          <w:noProof/>
        </w:rPr>
        <w:t xml:space="preserve"> “Heat recovery from automotive engine”, Applied Thermal Engineering, vol. 29, pp. 439-444, 2009</w:t>
      </w:r>
    </w:p>
    <w:p w14:paraId="0FBD8C50" w14:textId="77777777" w:rsidR="006A33CB" w:rsidRDefault="006A33CB" w:rsidP="00B40E92">
      <w:pPr>
        <w:rPr>
          <w:noProof/>
        </w:rPr>
      </w:pPr>
    </w:p>
    <w:sectPr w:rsidR="006A33CB"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0EEA" w14:textId="77777777" w:rsidR="00A77CEA" w:rsidRDefault="00A77CEA" w:rsidP="00FB73A9">
      <w:r>
        <w:separator/>
      </w:r>
    </w:p>
  </w:endnote>
  <w:endnote w:type="continuationSeparator" w:id="0">
    <w:p w14:paraId="3A566E4D" w14:textId="77777777" w:rsidR="00A77CEA" w:rsidRDefault="00A77CEA"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B32F" w14:textId="77777777" w:rsidR="00A77CEA" w:rsidRDefault="00A77CEA" w:rsidP="00FB73A9">
      <w:r>
        <w:separator/>
      </w:r>
    </w:p>
  </w:footnote>
  <w:footnote w:type="continuationSeparator" w:id="0">
    <w:p w14:paraId="20D3A856" w14:textId="77777777" w:rsidR="00A77CEA" w:rsidRDefault="00A77CEA"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Cabealh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Cabealho"/>
          <w:rPr>
            <w:rFonts w:ascii="Square721 Cn BT" w:hAnsi="Square721 Cn BT"/>
          </w:rPr>
        </w:pPr>
      </w:p>
      <w:p w14:paraId="52F070CB" w14:textId="6A761940" w:rsidR="00D452D6" w:rsidRPr="00463356" w:rsidRDefault="00000000" w:rsidP="00FB73A9">
        <w:pPr>
          <w:pStyle w:val="Cabealh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Cabealh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176BF336">
              <wp:simplePos x="0" y="0"/>
              <wp:positionH relativeFrom="column">
                <wp:posOffset>-90805</wp:posOffset>
              </wp:positionH>
              <wp:positionV relativeFrom="paragraph">
                <wp:posOffset>-18415</wp:posOffset>
              </wp:positionV>
              <wp:extent cx="4562475" cy="36195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61950"/>
                      </a:xfrm>
                      <a:prstGeom prst="rect">
                        <a:avLst/>
                      </a:prstGeom>
                      <a:solidFill>
                        <a:srgbClr val="FFFFFF"/>
                      </a:solidFill>
                      <a:ln w="9525">
                        <a:noFill/>
                        <a:miter lim="800000"/>
                        <a:headEnd/>
                        <a:tailEnd/>
                      </a:ln>
                    </wps:spPr>
                    <wps:txbx>
                      <w:txbxContent>
                        <w:p w14:paraId="50872779" w14:textId="648AEF7E" w:rsidR="00D452D6" w:rsidRPr="00FB73A9" w:rsidRDefault="001925EF" w:rsidP="00FB73A9">
                          <w:pPr>
                            <w:rPr>
                              <w:sz w:val="16"/>
                              <w:szCs w:val="16"/>
                            </w:rPr>
                          </w:pPr>
                          <w:proofErr w:type="spellStart"/>
                          <w:r w:rsidRPr="001925EF">
                            <w:rPr>
                              <w:sz w:val="16"/>
                              <w:szCs w:val="16"/>
                            </w:rPr>
                            <w:t>Levantamento</w:t>
                          </w:r>
                          <w:proofErr w:type="spellEnd"/>
                          <w:r w:rsidRPr="001925EF">
                            <w:rPr>
                              <w:sz w:val="16"/>
                              <w:szCs w:val="16"/>
                            </w:rPr>
                            <w:t xml:space="preserve"> e </w:t>
                          </w:r>
                          <w:proofErr w:type="spellStart"/>
                          <w:r w:rsidRPr="001925EF">
                            <w:rPr>
                              <w:sz w:val="16"/>
                              <w:szCs w:val="16"/>
                            </w:rPr>
                            <w:t>avaliação</w:t>
                          </w:r>
                          <w:proofErr w:type="spellEnd"/>
                          <w:r w:rsidRPr="001925EF">
                            <w:rPr>
                              <w:sz w:val="16"/>
                              <w:szCs w:val="16"/>
                            </w:rPr>
                            <w:t xml:space="preserve"> de dados sobre conforto e </w:t>
                          </w:r>
                          <w:proofErr w:type="spellStart"/>
                          <w:r w:rsidRPr="001925EF">
                            <w:rPr>
                              <w:sz w:val="16"/>
                              <w:szCs w:val="16"/>
                            </w:rPr>
                            <w:t>rejeitos</w:t>
                          </w:r>
                          <w:proofErr w:type="spellEnd"/>
                          <w:r w:rsidRPr="001925EF">
                            <w:rPr>
                              <w:sz w:val="16"/>
                              <w:szCs w:val="16"/>
                            </w:rPr>
                            <w:t xml:space="preserve"> térmicos do motor em </w:t>
                          </w:r>
                          <w:proofErr w:type="spellStart"/>
                          <w:r w:rsidRPr="001925EF">
                            <w:rPr>
                              <w:sz w:val="16"/>
                              <w:szCs w:val="16"/>
                            </w:rPr>
                            <w:t>um</w:t>
                          </w:r>
                          <w:proofErr w:type="spellEnd"/>
                          <w:r w:rsidRPr="001925EF">
                            <w:rPr>
                              <w:sz w:val="16"/>
                              <w:szCs w:val="16"/>
                            </w:rPr>
                            <w:t xml:space="preserve"> </w:t>
                          </w:r>
                          <w:proofErr w:type="spellStart"/>
                          <w:r w:rsidRPr="001925EF">
                            <w:rPr>
                              <w:sz w:val="16"/>
                              <w:szCs w:val="16"/>
                            </w:rPr>
                            <w:t>ônibus</w:t>
                          </w:r>
                          <w:proofErr w:type="spellEnd"/>
                          <w:r w:rsidRPr="001925EF">
                            <w:rPr>
                              <w:sz w:val="16"/>
                              <w:szCs w:val="16"/>
                            </w:rPr>
                            <w:t xml:space="preserve"> de transporte </w:t>
                          </w:r>
                          <w:proofErr w:type="spellStart"/>
                          <w:r w:rsidRPr="001925EF">
                            <w:rPr>
                              <w:sz w:val="16"/>
                              <w:szCs w:val="16"/>
                            </w:rPr>
                            <w:t>coletivo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45pt;width:359.25pt;height:2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WVEQIAAP0DAAAOAAAAZHJzL2Uyb0RvYy54bWysU9tu2zAMfR+wfxD0vjjJkrQx4hRdugwD&#10;ugvQ7QNkWY6FyaJGKbG7ry8lu2nQvQ3Tg0CK1BF5eLS56VvDTgq9Blvw2WTKmbISKm0PBf/5Y//u&#10;mjMfhK2EAasK/qg8v9m+fbPpXK7m0ICpFDICsT7vXMGbEFyeZV42qhV+Ak5ZCtaArQjk4iGrUHSE&#10;3ppsPp2usg6wcghSeU+nd0OQbxN+XSsZvtW1V4GZglNtIe2Y9jLu2XYj8gMK12g5liH+oYpWaEuP&#10;nqHuRBDsiPovqFZLBA91mEhoM6hrLVXqgbqZTV9189AIp1IvRI53Z5r8/4OVX08P7juy0H+AngaY&#10;mvDuHuQvzyzsGmEP6hYRukaJih6eRcqyzvl8vBqp9rmPIGX3BSoasjgGSEB9jW1khfpkhE4DeDyT&#10;rvrAJB0ulqv54mrJmaTY+9VsvUxTyUT+fNuhD58UtCwaBUcaakIXp3sfYjUif06Jj3kwutprY5KD&#10;h3JnkJ0ECWCfVmrgVZqxrCv4ejlfJmQL8X7SRqsDCdTotuDX07gGyUQ2PtoqpQShzWBTJcaO9ERG&#10;Bm5CX/ZMVyN3ka0SqkfiC2HQI/0fMhrAP5x1pMWC+99HgYoz89kS5+vZYhHFm5zF8mpODl5GysuI&#10;sJKgCh44G8xdSIKPdFi4pdnUOtH2UslYMmkssTn+hyjiSz9lvfza7RMAAAD//wMAUEsDBBQABgAI&#10;AAAAIQDnWeJh3gAAAAkBAAAPAAAAZHJzL2Rvd25yZXYueG1sTI/BToNAEIbvJr7DZky8mHYBabGU&#10;pVETjdfWPsDAToGU3SXsttC3dzzpbSbz5Z/vL3az6cWVRt85qyBeRiDI1k53tlFw/P5YvIDwAa3G&#10;3llScCMPu/L+rsBcu8nu6XoIjeAQ63NU0IYw5FL6uiWDfukGsnw7udFg4HVspB5x4nDTyySK1tJg&#10;Z/lDiwO9t1SfDxej4PQ1Pa02U/UZjtk+Xb9hl1XuptTjw/y6BRFoDn8w/OqzOpTsVLmL1V70ChZx&#10;+swoD8kGBANZlCYgKgWrNAZZFvJ/g/IHAAD//wMAUEsBAi0AFAAGAAgAAAAhALaDOJL+AAAA4QEA&#10;ABMAAAAAAAAAAAAAAAAAAAAAAFtDb250ZW50X1R5cGVzXS54bWxQSwECLQAUAAYACAAAACEAOP0h&#10;/9YAAACUAQAACwAAAAAAAAAAAAAAAAAvAQAAX3JlbHMvLnJlbHNQSwECLQAUAAYACAAAACEA9+xF&#10;lRECAAD9AwAADgAAAAAAAAAAAAAAAAAuAgAAZHJzL2Uyb0RvYy54bWxQSwECLQAUAAYACAAAACEA&#10;51niYd4AAAAJAQAADwAAAAAAAAAAAAAAAABrBAAAZHJzL2Rvd25yZXYueG1sUEsFBgAAAAAEAAQA&#10;8wAAAHYFAAAAAA==&#10;" stroked="f">
              <v:textbox>
                <w:txbxContent>
                  <w:p w14:paraId="50872779" w14:textId="648AEF7E" w:rsidR="00D452D6" w:rsidRPr="00FB73A9" w:rsidRDefault="001925EF" w:rsidP="00FB73A9">
                    <w:pPr>
                      <w:rPr>
                        <w:sz w:val="16"/>
                        <w:szCs w:val="16"/>
                      </w:rPr>
                    </w:pPr>
                    <w:proofErr w:type="spellStart"/>
                    <w:r w:rsidRPr="001925EF">
                      <w:rPr>
                        <w:sz w:val="16"/>
                        <w:szCs w:val="16"/>
                      </w:rPr>
                      <w:t>Levantamento</w:t>
                    </w:r>
                    <w:proofErr w:type="spellEnd"/>
                    <w:r w:rsidRPr="001925EF">
                      <w:rPr>
                        <w:sz w:val="16"/>
                        <w:szCs w:val="16"/>
                      </w:rPr>
                      <w:t xml:space="preserve"> e </w:t>
                    </w:r>
                    <w:proofErr w:type="spellStart"/>
                    <w:r w:rsidRPr="001925EF">
                      <w:rPr>
                        <w:sz w:val="16"/>
                        <w:szCs w:val="16"/>
                      </w:rPr>
                      <w:t>avaliação</w:t>
                    </w:r>
                    <w:proofErr w:type="spellEnd"/>
                    <w:r w:rsidRPr="001925EF">
                      <w:rPr>
                        <w:sz w:val="16"/>
                        <w:szCs w:val="16"/>
                      </w:rPr>
                      <w:t xml:space="preserve"> de dados sobre conforto e </w:t>
                    </w:r>
                    <w:proofErr w:type="spellStart"/>
                    <w:r w:rsidRPr="001925EF">
                      <w:rPr>
                        <w:sz w:val="16"/>
                        <w:szCs w:val="16"/>
                      </w:rPr>
                      <w:t>rejeitos</w:t>
                    </w:r>
                    <w:proofErr w:type="spellEnd"/>
                    <w:r w:rsidRPr="001925EF">
                      <w:rPr>
                        <w:sz w:val="16"/>
                        <w:szCs w:val="16"/>
                      </w:rPr>
                      <w:t xml:space="preserve"> térmicos do motor em </w:t>
                    </w:r>
                    <w:proofErr w:type="spellStart"/>
                    <w:r w:rsidRPr="001925EF">
                      <w:rPr>
                        <w:sz w:val="16"/>
                        <w:szCs w:val="16"/>
                      </w:rPr>
                      <w:t>um</w:t>
                    </w:r>
                    <w:proofErr w:type="spellEnd"/>
                    <w:r w:rsidRPr="001925EF">
                      <w:rPr>
                        <w:sz w:val="16"/>
                        <w:szCs w:val="16"/>
                      </w:rPr>
                      <w:t xml:space="preserve"> </w:t>
                    </w:r>
                    <w:proofErr w:type="spellStart"/>
                    <w:r w:rsidRPr="001925EF">
                      <w:rPr>
                        <w:sz w:val="16"/>
                        <w:szCs w:val="16"/>
                      </w:rPr>
                      <w:t>ônibus</w:t>
                    </w:r>
                    <w:proofErr w:type="spellEnd"/>
                    <w:r w:rsidRPr="001925EF">
                      <w:rPr>
                        <w:sz w:val="16"/>
                        <w:szCs w:val="16"/>
                      </w:rPr>
                      <w:t xml:space="preserve"> de transporte </w:t>
                    </w:r>
                    <w:proofErr w:type="spellStart"/>
                    <w:r w:rsidRPr="001925EF">
                      <w:rPr>
                        <w:sz w:val="16"/>
                        <w:szCs w:val="16"/>
                      </w:rPr>
                      <w:t>coletivo</w:t>
                    </w:r>
                    <w:proofErr w:type="spellEnd"/>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Cabealho"/>
      <w:tabs>
        <w:tab w:val="clear" w:pos="8838"/>
      </w:tabs>
      <w:jc w:val="right"/>
      <w:rPr>
        <w:rFonts w:ascii="Square721 Cn BT" w:hAnsi="Square721 Cn BT"/>
      </w:rPr>
    </w:pPr>
  </w:p>
  <w:p w14:paraId="6250F50B" w14:textId="77777777" w:rsidR="00D452D6" w:rsidRPr="00463356" w:rsidRDefault="00D452D6" w:rsidP="00463356">
    <w:pPr>
      <w:pStyle w:val="Cabealh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Cabealh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Cabealh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Cabealh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51469"/>
    <w:multiLevelType w:val="hybridMultilevel"/>
    <w:tmpl w:val="708037F4"/>
    <w:lvl w:ilvl="0" w:tplc="D41A9810">
      <w:start w:val="1"/>
      <w:numFmt w:val="bullet"/>
      <w:lvlText w:val="•"/>
      <w:lvlJc w:val="left"/>
      <w:pPr>
        <w:tabs>
          <w:tab w:val="num" w:pos="720"/>
        </w:tabs>
        <w:ind w:left="720" w:hanging="360"/>
      </w:pPr>
      <w:rPr>
        <w:rFonts w:ascii="Arial" w:hAnsi="Arial" w:hint="default"/>
      </w:rPr>
    </w:lvl>
    <w:lvl w:ilvl="1" w:tplc="1BDA0024" w:tentative="1">
      <w:start w:val="1"/>
      <w:numFmt w:val="bullet"/>
      <w:lvlText w:val="•"/>
      <w:lvlJc w:val="left"/>
      <w:pPr>
        <w:tabs>
          <w:tab w:val="num" w:pos="1440"/>
        </w:tabs>
        <w:ind w:left="1440" w:hanging="360"/>
      </w:pPr>
      <w:rPr>
        <w:rFonts w:ascii="Arial" w:hAnsi="Arial" w:hint="default"/>
      </w:rPr>
    </w:lvl>
    <w:lvl w:ilvl="2" w:tplc="D2EEABF0" w:tentative="1">
      <w:start w:val="1"/>
      <w:numFmt w:val="bullet"/>
      <w:lvlText w:val="•"/>
      <w:lvlJc w:val="left"/>
      <w:pPr>
        <w:tabs>
          <w:tab w:val="num" w:pos="2160"/>
        </w:tabs>
        <w:ind w:left="2160" w:hanging="360"/>
      </w:pPr>
      <w:rPr>
        <w:rFonts w:ascii="Arial" w:hAnsi="Arial" w:hint="default"/>
      </w:rPr>
    </w:lvl>
    <w:lvl w:ilvl="3" w:tplc="C8F02BF2" w:tentative="1">
      <w:start w:val="1"/>
      <w:numFmt w:val="bullet"/>
      <w:lvlText w:val="•"/>
      <w:lvlJc w:val="left"/>
      <w:pPr>
        <w:tabs>
          <w:tab w:val="num" w:pos="2880"/>
        </w:tabs>
        <w:ind w:left="2880" w:hanging="360"/>
      </w:pPr>
      <w:rPr>
        <w:rFonts w:ascii="Arial" w:hAnsi="Arial" w:hint="default"/>
      </w:rPr>
    </w:lvl>
    <w:lvl w:ilvl="4" w:tplc="6846BBF4" w:tentative="1">
      <w:start w:val="1"/>
      <w:numFmt w:val="bullet"/>
      <w:lvlText w:val="•"/>
      <w:lvlJc w:val="left"/>
      <w:pPr>
        <w:tabs>
          <w:tab w:val="num" w:pos="3600"/>
        </w:tabs>
        <w:ind w:left="3600" w:hanging="360"/>
      </w:pPr>
      <w:rPr>
        <w:rFonts w:ascii="Arial" w:hAnsi="Arial" w:hint="default"/>
      </w:rPr>
    </w:lvl>
    <w:lvl w:ilvl="5" w:tplc="1AB60404" w:tentative="1">
      <w:start w:val="1"/>
      <w:numFmt w:val="bullet"/>
      <w:lvlText w:val="•"/>
      <w:lvlJc w:val="left"/>
      <w:pPr>
        <w:tabs>
          <w:tab w:val="num" w:pos="4320"/>
        </w:tabs>
        <w:ind w:left="4320" w:hanging="360"/>
      </w:pPr>
      <w:rPr>
        <w:rFonts w:ascii="Arial" w:hAnsi="Arial" w:hint="default"/>
      </w:rPr>
    </w:lvl>
    <w:lvl w:ilvl="6" w:tplc="68B08470" w:tentative="1">
      <w:start w:val="1"/>
      <w:numFmt w:val="bullet"/>
      <w:lvlText w:val="•"/>
      <w:lvlJc w:val="left"/>
      <w:pPr>
        <w:tabs>
          <w:tab w:val="num" w:pos="5040"/>
        </w:tabs>
        <w:ind w:left="5040" w:hanging="360"/>
      </w:pPr>
      <w:rPr>
        <w:rFonts w:ascii="Arial" w:hAnsi="Arial" w:hint="default"/>
      </w:rPr>
    </w:lvl>
    <w:lvl w:ilvl="7" w:tplc="3D124C4E" w:tentative="1">
      <w:start w:val="1"/>
      <w:numFmt w:val="bullet"/>
      <w:lvlText w:val="•"/>
      <w:lvlJc w:val="left"/>
      <w:pPr>
        <w:tabs>
          <w:tab w:val="num" w:pos="5760"/>
        </w:tabs>
        <w:ind w:left="5760" w:hanging="360"/>
      </w:pPr>
      <w:rPr>
        <w:rFonts w:ascii="Arial" w:hAnsi="Arial" w:hint="default"/>
      </w:rPr>
    </w:lvl>
    <w:lvl w:ilvl="8" w:tplc="BE3E0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1667B9"/>
    <w:multiLevelType w:val="hybridMultilevel"/>
    <w:tmpl w:val="F1282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D04F98"/>
    <w:multiLevelType w:val="multilevel"/>
    <w:tmpl w:val="298AF8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2769AD"/>
    <w:multiLevelType w:val="hybridMultilevel"/>
    <w:tmpl w:val="D38A1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030A46"/>
    <w:multiLevelType w:val="hybridMultilevel"/>
    <w:tmpl w:val="A0C8C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107F6B"/>
    <w:multiLevelType w:val="hybridMultilevel"/>
    <w:tmpl w:val="E15C4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03463905">
    <w:abstractNumId w:val="7"/>
  </w:num>
  <w:num w:numId="2" w16cid:durableId="1554389129">
    <w:abstractNumId w:val="21"/>
  </w:num>
  <w:num w:numId="3" w16cid:durableId="1027411936">
    <w:abstractNumId w:val="13"/>
  </w:num>
  <w:num w:numId="4" w16cid:durableId="1409496656">
    <w:abstractNumId w:val="4"/>
  </w:num>
  <w:num w:numId="5" w16cid:durableId="569969655">
    <w:abstractNumId w:val="0"/>
  </w:num>
  <w:num w:numId="6" w16cid:durableId="1213808766">
    <w:abstractNumId w:val="18"/>
  </w:num>
  <w:num w:numId="7" w16cid:durableId="1241253285">
    <w:abstractNumId w:val="14"/>
  </w:num>
  <w:num w:numId="8" w16cid:durableId="1098213169">
    <w:abstractNumId w:val="15"/>
  </w:num>
  <w:num w:numId="9" w16cid:durableId="133644411">
    <w:abstractNumId w:val="20"/>
  </w:num>
  <w:num w:numId="10" w16cid:durableId="1082482342">
    <w:abstractNumId w:val="2"/>
  </w:num>
  <w:num w:numId="11" w16cid:durableId="1850020641">
    <w:abstractNumId w:val="5"/>
  </w:num>
  <w:num w:numId="12" w16cid:durableId="544489446">
    <w:abstractNumId w:val="10"/>
  </w:num>
  <w:num w:numId="13" w16cid:durableId="834884924">
    <w:abstractNumId w:val="16"/>
  </w:num>
  <w:num w:numId="14" w16cid:durableId="950210476">
    <w:abstractNumId w:val="11"/>
  </w:num>
  <w:num w:numId="15" w16cid:durableId="805008811">
    <w:abstractNumId w:val="9"/>
  </w:num>
  <w:num w:numId="16" w16cid:durableId="582102087">
    <w:abstractNumId w:val="12"/>
  </w:num>
  <w:num w:numId="17" w16cid:durableId="510216705">
    <w:abstractNumId w:val="21"/>
  </w:num>
  <w:num w:numId="18" w16cid:durableId="21518209">
    <w:abstractNumId w:val="21"/>
  </w:num>
  <w:num w:numId="19" w16cid:durableId="1739546527">
    <w:abstractNumId w:val="19"/>
  </w:num>
  <w:num w:numId="20" w16cid:durableId="964235443">
    <w:abstractNumId w:val="17"/>
  </w:num>
  <w:num w:numId="21" w16cid:durableId="1537504302">
    <w:abstractNumId w:val="21"/>
  </w:num>
  <w:num w:numId="22" w16cid:durableId="1287196624">
    <w:abstractNumId w:val="21"/>
  </w:num>
  <w:num w:numId="23" w16cid:durableId="1967155899">
    <w:abstractNumId w:val="21"/>
  </w:num>
  <w:num w:numId="24" w16cid:durableId="1642999159">
    <w:abstractNumId w:val="21"/>
  </w:num>
  <w:num w:numId="25" w16cid:durableId="505562248">
    <w:abstractNumId w:val="21"/>
  </w:num>
  <w:num w:numId="26" w16cid:durableId="1854301491">
    <w:abstractNumId w:val="8"/>
  </w:num>
  <w:num w:numId="27" w16cid:durableId="1097481970">
    <w:abstractNumId w:val="3"/>
  </w:num>
  <w:num w:numId="28" w16cid:durableId="886255517">
    <w:abstractNumId w:val="6"/>
  </w:num>
  <w:num w:numId="29" w16cid:durableId="1440761891">
    <w:abstractNumId w:val="21"/>
  </w:num>
  <w:num w:numId="30" w16cid:durableId="804127746">
    <w:abstractNumId w:val="21"/>
  </w:num>
  <w:num w:numId="31" w16cid:durableId="12184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4599"/>
    <w:rsid w:val="000166CA"/>
    <w:rsid w:val="00020428"/>
    <w:rsid w:val="00022DB1"/>
    <w:rsid w:val="00023DF6"/>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0568"/>
    <w:rsid w:val="000716C7"/>
    <w:rsid w:val="00075C38"/>
    <w:rsid w:val="00086E93"/>
    <w:rsid w:val="00091C09"/>
    <w:rsid w:val="000921B2"/>
    <w:rsid w:val="00093E80"/>
    <w:rsid w:val="00095786"/>
    <w:rsid w:val="0009613D"/>
    <w:rsid w:val="000A7CD9"/>
    <w:rsid w:val="000B139B"/>
    <w:rsid w:val="000B2E24"/>
    <w:rsid w:val="000B42FA"/>
    <w:rsid w:val="000C562D"/>
    <w:rsid w:val="000C7F71"/>
    <w:rsid w:val="000D4F8F"/>
    <w:rsid w:val="000D6E58"/>
    <w:rsid w:val="000E10B6"/>
    <w:rsid w:val="000E1B09"/>
    <w:rsid w:val="000E2927"/>
    <w:rsid w:val="000E2953"/>
    <w:rsid w:val="000E39A2"/>
    <w:rsid w:val="000F1046"/>
    <w:rsid w:val="000F5EA5"/>
    <w:rsid w:val="00100102"/>
    <w:rsid w:val="00102377"/>
    <w:rsid w:val="00104272"/>
    <w:rsid w:val="00105214"/>
    <w:rsid w:val="001111A1"/>
    <w:rsid w:val="0011670F"/>
    <w:rsid w:val="00117AB9"/>
    <w:rsid w:val="001204E9"/>
    <w:rsid w:val="00124F8A"/>
    <w:rsid w:val="00126351"/>
    <w:rsid w:val="00130DAE"/>
    <w:rsid w:val="00131D4D"/>
    <w:rsid w:val="001322EC"/>
    <w:rsid w:val="00137B95"/>
    <w:rsid w:val="00140025"/>
    <w:rsid w:val="00144F74"/>
    <w:rsid w:val="00153D4E"/>
    <w:rsid w:val="00156538"/>
    <w:rsid w:val="001566C3"/>
    <w:rsid w:val="00157756"/>
    <w:rsid w:val="00162073"/>
    <w:rsid w:val="00162587"/>
    <w:rsid w:val="001707A9"/>
    <w:rsid w:val="0017204D"/>
    <w:rsid w:val="00181EB5"/>
    <w:rsid w:val="00186E57"/>
    <w:rsid w:val="001925EF"/>
    <w:rsid w:val="001A3831"/>
    <w:rsid w:val="001A5CC9"/>
    <w:rsid w:val="001A7969"/>
    <w:rsid w:val="001B42E5"/>
    <w:rsid w:val="001B523C"/>
    <w:rsid w:val="001C295A"/>
    <w:rsid w:val="001D2923"/>
    <w:rsid w:val="001E5A07"/>
    <w:rsid w:val="001E6AD2"/>
    <w:rsid w:val="001E7075"/>
    <w:rsid w:val="001E7B17"/>
    <w:rsid w:val="001F549D"/>
    <w:rsid w:val="001F6ABA"/>
    <w:rsid w:val="00202BA3"/>
    <w:rsid w:val="00203934"/>
    <w:rsid w:val="002073D4"/>
    <w:rsid w:val="00211049"/>
    <w:rsid w:val="00211EFE"/>
    <w:rsid w:val="00220E74"/>
    <w:rsid w:val="00232C56"/>
    <w:rsid w:val="00233229"/>
    <w:rsid w:val="00233941"/>
    <w:rsid w:val="002345DE"/>
    <w:rsid w:val="0023636F"/>
    <w:rsid w:val="00237C92"/>
    <w:rsid w:val="00240A3D"/>
    <w:rsid w:val="002514D5"/>
    <w:rsid w:val="00254805"/>
    <w:rsid w:val="00255A10"/>
    <w:rsid w:val="00256058"/>
    <w:rsid w:val="00264366"/>
    <w:rsid w:val="00264726"/>
    <w:rsid w:val="00267BF3"/>
    <w:rsid w:val="00270D49"/>
    <w:rsid w:val="00273BAC"/>
    <w:rsid w:val="002746ED"/>
    <w:rsid w:val="00275457"/>
    <w:rsid w:val="00277FE3"/>
    <w:rsid w:val="00282755"/>
    <w:rsid w:val="00284D6A"/>
    <w:rsid w:val="00291009"/>
    <w:rsid w:val="002928F5"/>
    <w:rsid w:val="00295F42"/>
    <w:rsid w:val="00296E49"/>
    <w:rsid w:val="00296E4B"/>
    <w:rsid w:val="002A2E5E"/>
    <w:rsid w:val="002A3622"/>
    <w:rsid w:val="002A52B7"/>
    <w:rsid w:val="002A7A58"/>
    <w:rsid w:val="002B1613"/>
    <w:rsid w:val="002C4AB4"/>
    <w:rsid w:val="002C7108"/>
    <w:rsid w:val="002D5912"/>
    <w:rsid w:val="002D6396"/>
    <w:rsid w:val="002E2C39"/>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1A32"/>
    <w:rsid w:val="0038242A"/>
    <w:rsid w:val="00382BC5"/>
    <w:rsid w:val="00387873"/>
    <w:rsid w:val="00393BC5"/>
    <w:rsid w:val="003970D2"/>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146D1"/>
    <w:rsid w:val="00425947"/>
    <w:rsid w:val="00426533"/>
    <w:rsid w:val="00434C8B"/>
    <w:rsid w:val="00435746"/>
    <w:rsid w:val="00443D1D"/>
    <w:rsid w:val="004450DE"/>
    <w:rsid w:val="00451205"/>
    <w:rsid w:val="0045173C"/>
    <w:rsid w:val="00455B98"/>
    <w:rsid w:val="00456E40"/>
    <w:rsid w:val="004608A0"/>
    <w:rsid w:val="00463356"/>
    <w:rsid w:val="004655D7"/>
    <w:rsid w:val="0046643A"/>
    <w:rsid w:val="0046728C"/>
    <w:rsid w:val="00472DF3"/>
    <w:rsid w:val="00473C62"/>
    <w:rsid w:val="00474BF4"/>
    <w:rsid w:val="004758B3"/>
    <w:rsid w:val="00477C26"/>
    <w:rsid w:val="00477DB2"/>
    <w:rsid w:val="00484200"/>
    <w:rsid w:val="004906A8"/>
    <w:rsid w:val="00491D55"/>
    <w:rsid w:val="00491D97"/>
    <w:rsid w:val="0049256F"/>
    <w:rsid w:val="00492BF5"/>
    <w:rsid w:val="004954EB"/>
    <w:rsid w:val="004A17B4"/>
    <w:rsid w:val="004A4281"/>
    <w:rsid w:val="004A6915"/>
    <w:rsid w:val="004B2672"/>
    <w:rsid w:val="004B6281"/>
    <w:rsid w:val="004B6959"/>
    <w:rsid w:val="004C1607"/>
    <w:rsid w:val="004C1FFC"/>
    <w:rsid w:val="004C430A"/>
    <w:rsid w:val="004C5140"/>
    <w:rsid w:val="004C6E42"/>
    <w:rsid w:val="004C7858"/>
    <w:rsid w:val="004D5FAD"/>
    <w:rsid w:val="004E0209"/>
    <w:rsid w:val="004E098D"/>
    <w:rsid w:val="004E5CEE"/>
    <w:rsid w:val="004E6B73"/>
    <w:rsid w:val="00502363"/>
    <w:rsid w:val="00507171"/>
    <w:rsid w:val="0051321C"/>
    <w:rsid w:val="005147BF"/>
    <w:rsid w:val="00522006"/>
    <w:rsid w:val="00522D8D"/>
    <w:rsid w:val="00530DB1"/>
    <w:rsid w:val="0053696A"/>
    <w:rsid w:val="0054092E"/>
    <w:rsid w:val="00540B8D"/>
    <w:rsid w:val="00542BBE"/>
    <w:rsid w:val="005602B7"/>
    <w:rsid w:val="00561135"/>
    <w:rsid w:val="00561DFC"/>
    <w:rsid w:val="0056201A"/>
    <w:rsid w:val="005705C8"/>
    <w:rsid w:val="005713F2"/>
    <w:rsid w:val="005724F4"/>
    <w:rsid w:val="00587719"/>
    <w:rsid w:val="00593312"/>
    <w:rsid w:val="00594123"/>
    <w:rsid w:val="005A1113"/>
    <w:rsid w:val="005A3898"/>
    <w:rsid w:val="005B07DC"/>
    <w:rsid w:val="005B1A8B"/>
    <w:rsid w:val="005B312E"/>
    <w:rsid w:val="005C27D1"/>
    <w:rsid w:val="005C44F0"/>
    <w:rsid w:val="005C45BC"/>
    <w:rsid w:val="005D0844"/>
    <w:rsid w:val="005D0DF1"/>
    <w:rsid w:val="005D4349"/>
    <w:rsid w:val="005D4E3D"/>
    <w:rsid w:val="005F1C0B"/>
    <w:rsid w:val="005F423B"/>
    <w:rsid w:val="005F61AA"/>
    <w:rsid w:val="00603D04"/>
    <w:rsid w:val="00606895"/>
    <w:rsid w:val="006123B7"/>
    <w:rsid w:val="0061386D"/>
    <w:rsid w:val="00613AFE"/>
    <w:rsid w:val="006206D6"/>
    <w:rsid w:val="00622D9D"/>
    <w:rsid w:val="00624FA3"/>
    <w:rsid w:val="00626358"/>
    <w:rsid w:val="0063103B"/>
    <w:rsid w:val="00634F49"/>
    <w:rsid w:val="006371D9"/>
    <w:rsid w:val="00640747"/>
    <w:rsid w:val="00645935"/>
    <w:rsid w:val="00645C9F"/>
    <w:rsid w:val="00646D2F"/>
    <w:rsid w:val="0064771E"/>
    <w:rsid w:val="00647820"/>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0271"/>
    <w:rsid w:val="006A2847"/>
    <w:rsid w:val="006A33CB"/>
    <w:rsid w:val="006A4EAB"/>
    <w:rsid w:val="006A5AE4"/>
    <w:rsid w:val="006A5CB1"/>
    <w:rsid w:val="006B0B60"/>
    <w:rsid w:val="006B1718"/>
    <w:rsid w:val="006B3207"/>
    <w:rsid w:val="006B38EB"/>
    <w:rsid w:val="006B3AB3"/>
    <w:rsid w:val="006B5C1A"/>
    <w:rsid w:val="006B7489"/>
    <w:rsid w:val="006E220E"/>
    <w:rsid w:val="006E274D"/>
    <w:rsid w:val="006E4429"/>
    <w:rsid w:val="006E7BFB"/>
    <w:rsid w:val="006F4759"/>
    <w:rsid w:val="006F4BB4"/>
    <w:rsid w:val="006F5D5E"/>
    <w:rsid w:val="0070293C"/>
    <w:rsid w:val="00703045"/>
    <w:rsid w:val="00703F4D"/>
    <w:rsid w:val="00703F72"/>
    <w:rsid w:val="00706D63"/>
    <w:rsid w:val="0070782C"/>
    <w:rsid w:val="00707FD9"/>
    <w:rsid w:val="0071178A"/>
    <w:rsid w:val="00712689"/>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7643"/>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0105"/>
    <w:rsid w:val="007D2E9F"/>
    <w:rsid w:val="007D3824"/>
    <w:rsid w:val="007E1603"/>
    <w:rsid w:val="007E5264"/>
    <w:rsid w:val="007E529F"/>
    <w:rsid w:val="007F0976"/>
    <w:rsid w:val="007F45D8"/>
    <w:rsid w:val="007F784C"/>
    <w:rsid w:val="00803946"/>
    <w:rsid w:val="00804988"/>
    <w:rsid w:val="00806FF8"/>
    <w:rsid w:val="00822DBC"/>
    <w:rsid w:val="0082639C"/>
    <w:rsid w:val="00826632"/>
    <w:rsid w:val="0083008D"/>
    <w:rsid w:val="00830C3B"/>
    <w:rsid w:val="00830CD8"/>
    <w:rsid w:val="0083175D"/>
    <w:rsid w:val="00832A11"/>
    <w:rsid w:val="00832CDF"/>
    <w:rsid w:val="008340AC"/>
    <w:rsid w:val="00834A97"/>
    <w:rsid w:val="0084275A"/>
    <w:rsid w:val="00845B18"/>
    <w:rsid w:val="0084680B"/>
    <w:rsid w:val="008555D3"/>
    <w:rsid w:val="00856581"/>
    <w:rsid w:val="008709CA"/>
    <w:rsid w:val="0088258C"/>
    <w:rsid w:val="008939D8"/>
    <w:rsid w:val="00897415"/>
    <w:rsid w:val="008A1B31"/>
    <w:rsid w:val="008A2B5B"/>
    <w:rsid w:val="008A3C6D"/>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36BA1"/>
    <w:rsid w:val="00940578"/>
    <w:rsid w:val="00941124"/>
    <w:rsid w:val="00946DBB"/>
    <w:rsid w:val="00947157"/>
    <w:rsid w:val="00952055"/>
    <w:rsid w:val="00957597"/>
    <w:rsid w:val="00960B8F"/>
    <w:rsid w:val="00961A87"/>
    <w:rsid w:val="00963049"/>
    <w:rsid w:val="00963338"/>
    <w:rsid w:val="009636E9"/>
    <w:rsid w:val="00965DF1"/>
    <w:rsid w:val="00970854"/>
    <w:rsid w:val="00972A6A"/>
    <w:rsid w:val="00984DC9"/>
    <w:rsid w:val="0098656B"/>
    <w:rsid w:val="00987F60"/>
    <w:rsid w:val="0099484C"/>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51E1"/>
    <w:rsid w:val="00A77CEA"/>
    <w:rsid w:val="00A84CB6"/>
    <w:rsid w:val="00A85C55"/>
    <w:rsid w:val="00A87F73"/>
    <w:rsid w:val="00AA4150"/>
    <w:rsid w:val="00AA5FE4"/>
    <w:rsid w:val="00AB530C"/>
    <w:rsid w:val="00AD16A4"/>
    <w:rsid w:val="00AD582D"/>
    <w:rsid w:val="00AD65EA"/>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2F9D"/>
    <w:rsid w:val="00B24914"/>
    <w:rsid w:val="00B31CDB"/>
    <w:rsid w:val="00B330C2"/>
    <w:rsid w:val="00B40E92"/>
    <w:rsid w:val="00B42F8C"/>
    <w:rsid w:val="00B45384"/>
    <w:rsid w:val="00B47C55"/>
    <w:rsid w:val="00B51DF3"/>
    <w:rsid w:val="00B57717"/>
    <w:rsid w:val="00B57B67"/>
    <w:rsid w:val="00B57E96"/>
    <w:rsid w:val="00B71ADF"/>
    <w:rsid w:val="00B73276"/>
    <w:rsid w:val="00B80822"/>
    <w:rsid w:val="00B9098F"/>
    <w:rsid w:val="00B90EB6"/>
    <w:rsid w:val="00B914D9"/>
    <w:rsid w:val="00B9202C"/>
    <w:rsid w:val="00B96A00"/>
    <w:rsid w:val="00BB131D"/>
    <w:rsid w:val="00BB31FD"/>
    <w:rsid w:val="00BB7E0E"/>
    <w:rsid w:val="00BC2186"/>
    <w:rsid w:val="00BC4B7E"/>
    <w:rsid w:val="00BC5570"/>
    <w:rsid w:val="00BC6198"/>
    <w:rsid w:val="00BD1561"/>
    <w:rsid w:val="00BD4371"/>
    <w:rsid w:val="00BE3AE3"/>
    <w:rsid w:val="00BF0E65"/>
    <w:rsid w:val="00BF46F0"/>
    <w:rsid w:val="00BF5296"/>
    <w:rsid w:val="00BF5520"/>
    <w:rsid w:val="00C017CF"/>
    <w:rsid w:val="00C018C4"/>
    <w:rsid w:val="00C05085"/>
    <w:rsid w:val="00C067FC"/>
    <w:rsid w:val="00C078CF"/>
    <w:rsid w:val="00C112B7"/>
    <w:rsid w:val="00C140C8"/>
    <w:rsid w:val="00C14429"/>
    <w:rsid w:val="00C15105"/>
    <w:rsid w:val="00C169C6"/>
    <w:rsid w:val="00C171DE"/>
    <w:rsid w:val="00C20FD1"/>
    <w:rsid w:val="00C217C9"/>
    <w:rsid w:val="00C22277"/>
    <w:rsid w:val="00C24EAF"/>
    <w:rsid w:val="00C40339"/>
    <w:rsid w:val="00C421F0"/>
    <w:rsid w:val="00C42436"/>
    <w:rsid w:val="00C42D36"/>
    <w:rsid w:val="00C4631F"/>
    <w:rsid w:val="00C5141A"/>
    <w:rsid w:val="00C55E9F"/>
    <w:rsid w:val="00C602C0"/>
    <w:rsid w:val="00C67077"/>
    <w:rsid w:val="00C73E46"/>
    <w:rsid w:val="00C74B3E"/>
    <w:rsid w:val="00C75055"/>
    <w:rsid w:val="00C750C9"/>
    <w:rsid w:val="00C8136E"/>
    <w:rsid w:val="00C847BA"/>
    <w:rsid w:val="00C8756A"/>
    <w:rsid w:val="00C87975"/>
    <w:rsid w:val="00C90597"/>
    <w:rsid w:val="00C97579"/>
    <w:rsid w:val="00CA3808"/>
    <w:rsid w:val="00CB3E7F"/>
    <w:rsid w:val="00CB7B6E"/>
    <w:rsid w:val="00CC292B"/>
    <w:rsid w:val="00CC2FAC"/>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615A"/>
    <w:rsid w:val="00D170DB"/>
    <w:rsid w:val="00D27DB6"/>
    <w:rsid w:val="00D30033"/>
    <w:rsid w:val="00D308E7"/>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265E"/>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D224F"/>
    <w:rsid w:val="00DD4D54"/>
    <w:rsid w:val="00DE0A3D"/>
    <w:rsid w:val="00DE4155"/>
    <w:rsid w:val="00DE5A68"/>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399D"/>
    <w:rsid w:val="00E54D56"/>
    <w:rsid w:val="00E55FD5"/>
    <w:rsid w:val="00E60161"/>
    <w:rsid w:val="00E61583"/>
    <w:rsid w:val="00E61D3D"/>
    <w:rsid w:val="00E61D42"/>
    <w:rsid w:val="00E66004"/>
    <w:rsid w:val="00E72566"/>
    <w:rsid w:val="00E7489F"/>
    <w:rsid w:val="00E76CE7"/>
    <w:rsid w:val="00E77607"/>
    <w:rsid w:val="00E8494F"/>
    <w:rsid w:val="00E84D2D"/>
    <w:rsid w:val="00E86205"/>
    <w:rsid w:val="00E8728E"/>
    <w:rsid w:val="00E87FD6"/>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2008"/>
    <w:rsid w:val="00F07957"/>
    <w:rsid w:val="00F101CF"/>
    <w:rsid w:val="00F24535"/>
    <w:rsid w:val="00F24C9F"/>
    <w:rsid w:val="00F2709E"/>
    <w:rsid w:val="00F3260E"/>
    <w:rsid w:val="00F32892"/>
    <w:rsid w:val="00F33C05"/>
    <w:rsid w:val="00F3772E"/>
    <w:rsid w:val="00F4234F"/>
    <w:rsid w:val="00F4265C"/>
    <w:rsid w:val="00F430DC"/>
    <w:rsid w:val="00F43FE4"/>
    <w:rsid w:val="00F44F63"/>
    <w:rsid w:val="00F47EFF"/>
    <w:rsid w:val="00F51524"/>
    <w:rsid w:val="00F51CFD"/>
    <w:rsid w:val="00F5424C"/>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4259"/>
    <w:rsid w:val="00FC7F89"/>
    <w:rsid w:val="00FD1E45"/>
    <w:rsid w:val="00FD225E"/>
    <w:rsid w:val="00FD5AF7"/>
    <w:rsid w:val="00FE4382"/>
    <w:rsid w:val="00FE7335"/>
    <w:rsid w:val="00FF2749"/>
    <w:rsid w:val="00FF409A"/>
    <w:rsid w:val="00FF64DB"/>
    <w:rsid w:val="00FF6825"/>
    <w:rsid w:val="00FF76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argrafodaLista"/>
    <w:next w:val="Normal"/>
    <w:link w:val="Ttulo1Ch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har"/>
    <w:uiPriority w:val="9"/>
    <w:unhideWhenUsed/>
    <w:qFormat/>
    <w:rsid w:val="009C2728"/>
    <w:pPr>
      <w:numPr>
        <w:ilvl w:val="1"/>
      </w:numPr>
      <w:outlineLvl w:val="1"/>
    </w:pPr>
  </w:style>
  <w:style w:type="paragraph" w:styleId="Ttulo3">
    <w:name w:val="heading 3"/>
    <w:basedOn w:val="Ttulo2"/>
    <w:next w:val="Normal"/>
    <w:link w:val="Ttulo3Char"/>
    <w:uiPriority w:val="9"/>
    <w:unhideWhenUsed/>
    <w:qFormat/>
    <w:rsid w:val="00960B8F"/>
    <w:pPr>
      <w:numPr>
        <w:ilvl w:val="2"/>
      </w:numPr>
      <w:outlineLvl w:val="2"/>
    </w:pPr>
  </w:style>
  <w:style w:type="paragraph" w:styleId="Ttulo5">
    <w:name w:val="heading 5"/>
    <w:basedOn w:val="Normal"/>
    <w:next w:val="Normal"/>
    <w:link w:val="Ttulo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Cabealho">
    <w:name w:val="header"/>
    <w:basedOn w:val="Normal"/>
    <w:link w:val="CabealhoChar"/>
    <w:unhideWhenUsed/>
    <w:rsid w:val="00E72566"/>
    <w:pPr>
      <w:tabs>
        <w:tab w:val="center" w:pos="4419"/>
        <w:tab w:val="right" w:pos="8838"/>
      </w:tabs>
    </w:pPr>
  </w:style>
  <w:style w:type="character" w:customStyle="1" w:styleId="CabealhoChar">
    <w:name w:val="Cabeçalho Char"/>
    <w:basedOn w:val="Fontepargpadro"/>
    <w:link w:val="Cabealho"/>
    <w:rsid w:val="00E72566"/>
  </w:style>
  <w:style w:type="paragraph" w:styleId="PargrafodaLista">
    <w:name w:val="List Paragraph"/>
    <w:basedOn w:val="Normal"/>
    <w:uiPriority w:val="34"/>
    <w:qFormat/>
    <w:rsid w:val="00E72566"/>
    <w:pPr>
      <w:ind w:left="720"/>
      <w:contextualSpacing/>
    </w:pPr>
  </w:style>
  <w:style w:type="table" w:styleId="Tabelacomgrade">
    <w:name w:val="Table Grid"/>
    <w:basedOn w:val="Tabe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2566"/>
    <w:rPr>
      <w:color w:val="0563C1" w:themeColor="hyperlink"/>
      <w:u w:val="single"/>
    </w:rPr>
  </w:style>
  <w:style w:type="character" w:customStyle="1" w:styleId="apple-style-span">
    <w:name w:val="apple-style-span"/>
    <w:basedOn w:val="Fontepargpadro"/>
    <w:rsid w:val="003C6922"/>
  </w:style>
  <w:style w:type="character" w:styleId="Refdenotaderodap">
    <w:name w:val="footnote reference"/>
    <w:basedOn w:val="Fontepargpadro"/>
    <w:uiPriority w:val="99"/>
    <w:unhideWhenUsed/>
    <w:rsid w:val="003C6922"/>
    <w:rPr>
      <w:vertAlign w:val="superscript"/>
    </w:rPr>
  </w:style>
  <w:style w:type="paragraph" w:styleId="SemEspaamento">
    <w:name w:val="No Spacing"/>
    <w:aliases w:val="Referencias,AutorP"/>
    <w:link w:val="SemEspaamentoChar"/>
    <w:uiPriority w:val="1"/>
    <w:rsid w:val="003C6922"/>
    <w:pPr>
      <w:spacing w:after="0" w:line="240" w:lineRule="auto"/>
    </w:pPr>
    <w:rPr>
      <w:rFonts w:ascii="Arial" w:hAnsi="Arial"/>
      <w:lang w:val="es-ES"/>
    </w:rPr>
  </w:style>
  <w:style w:type="paragraph" w:styleId="Textodenotaderodap">
    <w:name w:val="footnote text"/>
    <w:basedOn w:val="Normal"/>
    <w:link w:val="TextodenotaderodapChar"/>
    <w:uiPriority w:val="99"/>
    <w:unhideWhenUsed/>
    <w:rsid w:val="003C6922"/>
  </w:style>
  <w:style w:type="character" w:customStyle="1" w:styleId="TextodenotaderodapChar">
    <w:name w:val="Texto de nota de rodapé Char"/>
    <w:basedOn w:val="Fontepargpadro"/>
    <w:link w:val="Textodenotaderodap"/>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ontepargpadro"/>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balo">
    <w:name w:val="Balloon Text"/>
    <w:basedOn w:val="Normal"/>
    <w:link w:val="TextodebaloChar"/>
    <w:uiPriority w:val="99"/>
    <w:semiHidden/>
    <w:unhideWhenUsed/>
    <w:rsid w:val="00240A3D"/>
    <w:rPr>
      <w:rFonts w:ascii="Tahoma" w:hAnsi="Tahoma" w:cs="Tahoma"/>
      <w:sz w:val="16"/>
      <w:szCs w:val="16"/>
    </w:rPr>
  </w:style>
  <w:style w:type="character" w:customStyle="1" w:styleId="TextodebaloChar">
    <w:name w:val="Texto de balão Char"/>
    <w:basedOn w:val="Fontepargpadro"/>
    <w:link w:val="Textodebalo"/>
    <w:uiPriority w:val="99"/>
    <w:semiHidden/>
    <w:rsid w:val="00240A3D"/>
    <w:rPr>
      <w:rFonts w:ascii="Tahoma" w:hAnsi="Tahoma" w:cs="Tahoma"/>
      <w:sz w:val="16"/>
      <w:szCs w:val="16"/>
    </w:rPr>
  </w:style>
  <w:style w:type="character" w:customStyle="1" w:styleId="Ttulo1Char">
    <w:name w:val="Título 1 Char"/>
    <w:basedOn w:val="Fontepargpadro"/>
    <w:link w:val="Ttulo1"/>
    <w:uiPriority w:val="9"/>
    <w:rsid w:val="009C2728"/>
    <w:rPr>
      <w:rFonts w:cs="Times New Roman"/>
      <w:b/>
      <w:color w:val="000000"/>
    </w:rPr>
  </w:style>
  <w:style w:type="paragraph" w:styleId="Bibliografia">
    <w:name w:val="Bibliography"/>
    <w:basedOn w:val="Normal"/>
    <w:next w:val="Normal"/>
    <w:uiPriority w:val="37"/>
    <w:unhideWhenUsed/>
    <w:rsid w:val="005F1C0B"/>
  </w:style>
  <w:style w:type="table" w:customStyle="1" w:styleId="Tablanormal21">
    <w:name w:val="Tabla normal 21"/>
    <w:basedOn w:val="Tabe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4C6E42"/>
  </w:style>
  <w:style w:type="paragraph" w:styleId="Rodap">
    <w:name w:val="footer"/>
    <w:basedOn w:val="Normal"/>
    <w:link w:val="RodapChar"/>
    <w:uiPriority w:val="99"/>
    <w:unhideWhenUsed/>
    <w:rsid w:val="004009FF"/>
    <w:pPr>
      <w:tabs>
        <w:tab w:val="center" w:pos="4419"/>
        <w:tab w:val="right" w:pos="8838"/>
      </w:tabs>
    </w:pPr>
  </w:style>
  <w:style w:type="character" w:customStyle="1" w:styleId="RodapChar">
    <w:name w:val="Rodapé Char"/>
    <w:basedOn w:val="Fontepargpadro"/>
    <w:link w:val="Rodap"/>
    <w:uiPriority w:val="99"/>
    <w:rsid w:val="004009FF"/>
  </w:style>
  <w:style w:type="paragraph" w:styleId="Reviso">
    <w:name w:val="Revision"/>
    <w:hidden/>
    <w:uiPriority w:val="99"/>
    <w:semiHidden/>
    <w:rsid w:val="003E0B5B"/>
    <w:pPr>
      <w:spacing w:after="0" w:line="240" w:lineRule="auto"/>
    </w:pPr>
  </w:style>
  <w:style w:type="character" w:styleId="Refdecomentrio">
    <w:name w:val="annotation reference"/>
    <w:basedOn w:val="Fontepargpadro"/>
    <w:uiPriority w:val="99"/>
    <w:semiHidden/>
    <w:unhideWhenUsed/>
    <w:rsid w:val="003E0B5B"/>
    <w:rPr>
      <w:sz w:val="16"/>
      <w:szCs w:val="16"/>
    </w:rPr>
  </w:style>
  <w:style w:type="paragraph" w:styleId="Textodecomentrio">
    <w:name w:val="annotation text"/>
    <w:basedOn w:val="Normal"/>
    <w:link w:val="TextodecomentrioChar"/>
    <w:uiPriority w:val="99"/>
    <w:unhideWhenUsed/>
    <w:rsid w:val="003E0B5B"/>
  </w:style>
  <w:style w:type="character" w:customStyle="1" w:styleId="TextodecomentrioChar">
    <w:name w:val="Texto de comentário Char"/>
    <w:basedOn w:val="Fontepargpadro"/>
    <w:link w:val="Textodecomentrio"/>
    <w:uiPriority w:val="99"/>
    <w:rsid w:val="003E0B5B"/>
    <w:rPr>
      <w:sz w:val="20"/>
      <w:szCs w:val="20"/>
    </w:rPr>
  </w:style>
  <w:style w:type="paragraph" w:styleId="Assuntodocomentrio">
    <w:name w:val="annotation subject"/>
    <w:basedOn w:val="Textodecomentrio"/>
    <w:next w:val="Textodecomentrio"/>
    <w:link w:val="AssuntodocomentrioChar"/>
    <w:uiPriority w:val="99"/>
    <w:semiHidden/>
    <w:unhideWhenUsed/>
    <w:rsid w:val="003E0B5B"/>
    <w:rPr>
      <w:b/>
      <w:bCs/>
    </w:rPr>
  </w:style>
  <w:style w:type="character" w:customStyle="1" w:styleId="AssuntodocomentrioChar">
    <w:name w:val="Assunto do comentário Char"/>
    <w:basedOn w:val="TextodecomentrioChar"/>
    <w:link w:val="Assuntodocomentrio"/>
    <w:uiPriority w:val="99"/>
    <w:semiHidden/>
    <w:rsid w:val="003E0B5B"/>
    <w:rPr>
      <w:b/>
      <w:bCs/>
      <w:sz w:val="20"/>
      <w:szCs w:val="20"/>
    </w:rPr>
  </w:style>
  <w:style w:type="character" w:customStyle="1" w:styleId="Ttulo5Char">
    <w:name w:val="Título 5 Char"/>
    <w:basedOn w:val="Fontepargpadro"/>
    <w:link w:val="Ttulo5"/>
    <w:uiPriority w:val="9"/>
    <w:semiHidden/>
    <w:rsid w:val="003B3D5A"/>
    <w:rPr>
      <w:rFonts w:asciiTheme="majorHAnsi" w:eastAsiaTheme="majorEastAsia" w:hAnsiTheme="majorHAnsi" w:cstheme="majorBidi"/>
      <w:color w:val="2E74B5" w:themeColor="accent1" w:themeShade="BF"/>
    </w:rPr>
  </w:style>
  <w:style w:type="character" w:styleId="MquinadeescreverHTML">
    <w:name w:val="HTML Typewriter"/>
    <w:basedOn w:val="Fontepargpadro"/>
    <w:uiPriority w:val="99"/>
    <w:semiHidden/>
    <w:unhideWhenUsed/>
    <w:rsid w:val="00C67077"/>
    <w:rPr>
      <w:rFonts w:ascii="Courier New" w:eastAsia="Times New Roman" w:hAnsi="Courier New" w:cs="Courier New"/>
      <w:sz w:val="20"/>
      <w:szCs w:val="20"/>
    </w:rPr>
  </w:style>
  <w:style w:type="character" w:customStyle="1" w:styleId="hps">
    <w:name w:val="hps"/>
    <w:basedOn w:val="Fontepargpadro"/>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Legenda">
    <w:name w:val="caption"/>
    <w:aliases w:val="Fig Título"/>
    <w:basedOn w:val="Normal"/>
    <w:next w:val="Normal"/>
    <w:link w:val="LegendaChar"/>
    <w:uiPriority w:val="35"/>
    <w:unhideWhenUsed/>
    <w:qFormat/>
    <w:rsid w:val="009C2728"/>
    <w:pPr>
      <w:spacing w:before="200"/>
    </w:pPr>
    <w:rPr>
      <w:rFonts w:eastAsiaTheme="minorEastAsia"/>
      <w:iCs/>
      <w:szCs w:val="18"/>
      <w:lang w:eastAsia="es-CO"/>
    </w:rPr>
  </w:style>
  <w:style w:type="character" w:customStyle="1" w:styleId="Ttulo3Char">
    <w:name w:val="Título 3 Char"/>
    <w:basedOn w:val="Fontepargpadro"/>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elanormal"/>
    <w:next w:val="Tabelacomgrade"/>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emEspaamentoChar">
    <w:name w:val="Sem Espaçamento Char"/>
    <w:aliases w:val="Referencias Char,AutorP Char"/>
    <w:link w:val="SemEspaament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emEspaamento"/>
    <w:link w:val="FiguraChar"/>
    <w:qFormat/>
    <w:rsid w:val="00FC4259"/>
    <w:pPr>
      <w:keepNext/>
      <w:jc w:val="center"/>
    </w:pPr>
  </w:style>
  <w:style w:type="paragraph" w:customStyle="1" w:styleId="TablaTtulo">
    <w:name w:val="Tabla Título"/>
    <w:basedOn w:val="Legenda"/>
    <w:link w:val="TablaTtuloChar"/>
    <w:qFormat/>
    <w:rsid w:val="00D72BDA"/>
    <w:pPr>
      <w:keepNext/>
    </w:pPr>
  </w:style>
  <w:style w:type="character" w:customStyle="1" w:styleId="FiguraChar">
    <w:name w:val="Figura Char"/>
    <w:basedOn w:val="SemEspaamentoChar"/>
    <w:link w:val="Figura"/>
    <w:rsid w:val="00FC4259"/>
    <w:rPr>
      <w:rFonts w:ascii="Arial" w:hAnsi="Arial"/>
      <w:sz w:val="20"/>
      <w:lang w:val="es-ES"/>
    </w:rPr>
  </w:style>
  <w:style w:type="paragraph" w:customStyle="1" w:styleId="Ecuacin">
    <w:name w:val="Ecuación"/>
    <w:basedOn w:val="SemEspaamento"/>
    <w:link w:val="EcuacinChar"/>
    <w:rsid w:val="00803946"/>
    <w:pPr>
      <w:tabs>
        <w:tab w:val="left" w:pos="4111"/>
      </w:tabs>
      <w:jc w:val="center"/>
    </w:pPr>
    <w:rPr>
      <w:rFonts w:ascii="Cambria Math" w:hAnsi="Cambria Math"/>
      <w:i/>
    </w:rPr>
  </w:style>
  <w:style w:type="character" w:customStyle="1" w:styleId="LegendaChar">
    <w:name w:val="Legenda Char"/>
    <w:aliases w:val="Fig Título Char"/>
    <w:basedOn w:val="Fontepargpadro"/>
    <w:link w:val="Legenda"/>
    <w:uiPriority w:val="35"/>
    <w:rsid w:val="009C2728"/>
    <w:rPr>
      <w:rFonts w:eastAsiaTheme="minorEastAsia"/>
      <w:iCs/>
      <w:szCs w:val="18"/>
      <w:lang w:eastAsia="es-CO"/>
    </w:rPr>
  </w:style>
  <w:style w:type="character" w:customStyle="1" w:styleId="TablaTtuloChar">
    <w:name w:val="Tabla Título Char"/>
    <w:basedOn w:val="Legenda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emEspaamento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5818842">
      <w:bodyDiv w:val="1"/>
      <w:marLeft w:val="0"/>
      <w:marRight w:val="0"/>
      <w:marTop w:val="0"/>
      <w:marBottom w:val="0"/>
      <w:divBdr>
        <w:top w:val="none" w:sz="0" w:space="0" w:color="auto"/>
        <w:left w:val="none" w:sz="0" w:space="0" w:color="auto"/>
        <w:bottom w:val="none" w:sz="0" w:space="0" w:color="auto"/>
        <w:right w:val="none" w:sz="0" w:space="0" w:color="auto"/>
      </w:divBdr>
      <w:divsChild>
        <w:div w:id="1841384231">
          <w:marLeft w:val="274"/>
          <w:marRight w:val="0"/>
          <w:marTop w:val="150"/>
          <w:marBottom w:val="0"/>
          <w:divBdr>
            <w:top w:val="none" w:sz="0" w:space="0" w:color="auto"/>
            <w:left w:val="none" w:sz="0" w:space="0" w:color="auto"/>
            <w:bottom w:val="none" w:sz="0" w:space="0" w:color="auto"/>
            <w:right w:val="none" w:sz="0" w:space="0" w:color="auto"/>
          </w:divBdr>
        </w:div>
      </w:divsChild>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6313</Words>
  <Characters>34092</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Antonio Almeida</cp:lastModifiedBy>
  <cp:revision>4</cp:revision>
  <cp:lastPrinted>2016-05-06T04:48:00Z</cp:lastPrinted>
  <dcterms:created xsi:type="dcterms:W3CDTF">2022-08-29T14:40:00Z</dcterms:created>
  <dcterms:modified xsi:type="dcterms:W3CDTF">2022-08-31T21:26:00Z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